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EA63" w14:textId="77777777" w:rsidR="00BD4D82" w:rsidRPr="00EF070C" w:rsidRDefault="00BD4D82" w:rsidP="00EF070C">
      <w:pPr>
        <w:spacing w:after="0" w:line="360" w:lineRule="auto"/>
        <w:jc w:val="both"/>
        <w:rPr>
          <w:rFonts w:cstheme="minorHAnsi"/>
          <w:b/>
        </w:rPr>
      </w:pPr>
      <w:r w:rsidRPr="00EF070C">
        <w:rPr>
          <w:rFonts w:cstheme="minorHAnsi"/>
          <w:b/>
        </w:rPr>
        <w:t>ΠΡΟΛΟΓΟΣ</w:t>
      </w:r>
    </w:p>
    <w:p w14:paraId="7615B4B0" w14:textId="77777777" w:rsidR="00440877" w:rsidRPr="00EF070C" w:rsidRDefault="00440877" w:rsidP="00EF070C">
      <w:pPr>
        <w:spacing w:after="0" w:line="360" w:lineRule="auto"/>
        <w:jc w:val="both"/>
        <w:rPr>
          <w:rFonts w:cstheme="minorHAnsi"/>
          <w:b/>
          <w:bCs/>
        </w:rPr>
      </w:pPr>
      <w:r w:rsidRPr="00EF070C">
        <w:rPr>
          <w:rFonts w:cstheme="minorHAnsi"/>
          <w:b/>
          <w:bCs/>
        </w:rPr>
        <w:t>ΧΑΙΡΕΤΙΣΜΟΣ ΠΡΟΕΔΡΟΥ, κ. Αναστασίου Βελισσαρίου</w:t>
      </w:r>
    </w:p>
    <w:p w14:paraId="39C1B561" w14:textId="77777777" w:rsidR="00440877" w:rsidRPr="00EF070C" w:rsidRDefault="00440877" w:rsidP="00EF070C">
      <w:pPr>
        <w:spacing w:after="0" w:line="360" w:lineRule="auto"/>
        <w:jc w:val="both"/>
        <w:rPr>
          <w:rFonts w:cstheme="minorHAnsi"/>
        </w:rPr>
      </w:pPr>
      <w:r w:rsidRPr="00EF070C">
        <w:rPr>
          <w:rFonts w:cstheme="minorHAnsi"/>
          <w:b/>
          <w:bCs/>
        </w:rPr>
        <w:t>Αγαπητοί Συνεργάτες και Φίλοι,</w:t>
      </w:r>
    </w:p>
    <w:p w14:paraId="3596D27C" w14:textId="77777777" w:rsidR="00440877" w:rsidRPr="00EF070C" w:rsidRDefault="00440877" w:rsidP="00EF070C">
      <w:pPr>
        <w:spacing w:after="0" w:line="360" w:lineRule="auto"/>
        <w:jc w:val="both"/>
        <w:rPr>
          <w:rFonts w:cstheme="minorHAnsi"/>
          <w:b/>
        </w:rPr>
      </w:pPr>
    </w:p>
    <w:p w14:paraId="7E04909B" w14:textId="6B3655E5" w:rsidR="00BD4D82" w:rsidRPr="00EF070C" w:rsidRDefault="00BD4D82" w:rsidP="00EF070C">
      <w:pPr>
        <w:spacing w:after="0" w:line="360" w:lineRule="auto"/>
        <w:jc w:val="both"/>
        <w:rPr>
          <w:rFonts w:cstheme="minorHAnsi"/>
        </w:rPr>
      </w:pPr>
      <w:r w:rsidRPr="00EF070C">
        <w:rPr>
          <w:rFonts w:cstheme="minorHAnsi"/>
        </w:rPr>
        <w:t>Με μεγάλη χαρά και τιμή παρουσιάζουμε την έκδοση του απολογισμού της «ΑΓΡΟΔΙΑΤΡΟΦΙΚΗΣ ΣΥΜΠΡΑΞΗΣ ΣΤΕΡΕΑΣ ΕΛΛΑΔΑΣ Α.Ε», για το έτος 2021</w:t>
      </w:r>
      <w:r w:rsidR="00440877" w:rsidRPr="00EF070C">
        <w:rPr>
          <w:rFonts w:cstheme="minorHAnsi"/>
        </w:rPr>
        <w:t>, καθώς και του σχεδίου δράσης για το 2022</w:t>
      </w:r>
      <w:r w:rsidRPr="00EF070C">
        <w:rPr>
          <w:rFonts w:cstheme="minorHAnsi"/>
        </w:rPr>
        <w:t xml:space="preserve">. Η έκδοση αυτή επιχειρεί να καταγράψει όλο το φάσμα των υπηρεσιών και δράσεων της Σύμπραξης για το έτος αναφοράς (2021), καθώς επίσης και να παρουσιάσει τα ποσοτικά στοιχεία που αφορούν στους αποδέκτες των υπηρεσιών που προσφέρει ή σχεδιάζει να προσφέρει η Σύμπραξη. </w:t>
      </w:r>
    </w:p>
    <w:p w14:paraId="1E8A286E" w14:textId="77777777" w:rsidR="00440877" w:rsidRPr="00EF070C" w:rsidRDefault="00440877" w:rsidP="00EF070C">
      <w:pPr>
        <w:spacing w:after="0" w:line="360" w:lineRule="auto"/>
        <w:jc w:val="both"/>
        <w:rPr>
          <w:rFonts w:cstheme="minorHAnsi"/>
          <w:b/>
          <w:bCs/>
        </w:rPr>
      </w:pPr>
    </w:p>
    <w:p w14:paraId="608EE550" w14:textId="77777777" w:rsidR="00BD4D82" w:rsidRPr="00EF070C" w:rsidRDefault="00BD4D82" w:rsidP="00EF070C">
      <w:pPr>
        <w:spacing w:after="0" w:line="360" w:lineRule="auto"/>
        <w:jc w:val="both"/>
        <w:rPr>
          <w:rFonts w:cstheme="minorHAnsi"/>
          <w:b/>
        </w:rPr>
      </w:pPr>
      <w:r w:rsidRPr="00EF070C">
        <w:rPr>
          <w:rFonts w:cstheme="minorHAnsi"/>
          <w:b/>
        </w:rPr>
        <w:t>ΠΕΠΡΑΓΜΕΝΑ ΑΓΡΟΔΙΑΤΡΟΦΙΚΗΣ ΣΥΜΠΡΑΞΗΣ ΣΤΕΡΕΑΣ ΕΛΛΑΔΑΣ</w:t>
      </w:r>
    </w:p>
    <w:p w14:paraId="65000534" w14:textId="77777777" w:rsidR="00BD4D82" w:rsidRPr="00EF070C" w:rsidRDefault="00BD4D82" w:rsidP="00EF070C">
      <w:pPr>
        <w:spacing w:after="0" w:line="360" w:lineRule="auto"/>
        <w:jc w:val="both"/>
        <w:rPr>
          <w:rFonts w:cstheme="minorHAnsi"/>
          <w:b/>
        </w:rPr>
      </w:pPr>
    </w:p>
    <w:p w14:paraId="4CD47F3F" w14:textId="77777777" w:rsidR="00BD4D82" w:rsidRPr="00EF070C" w:rsidRDefault="00BD4D82" w:rsidP="00EF070C">
      <w:pPr>
        <w:pStyle w:val="a3"/>
        <w:numPr>
          <w:ilvl w:val="0"/>
          <w:numId w:val="2"/>
        </w:numPr>
        <w:spacing w:after="0" w:line="360" w:lineRule="auto"/>
        <w:jc w:val="both"/>
        <w:rPr>
          <w:rFonts w:cstheme="minorHAnsi"/>
        </w:rPr>
      </w:pPr>
      <w:r w:rsidRPr="00EF070C">
        <w:rPr>
          <w:rFonts w:cstheme="minorHAnsi"/>
          <w:b/>
          <w:bCs/>
        </w:rPr>
        <w:t xml:space="preserve">ΔΙΟΡΓΑΝΩΣΗ ΚΑΙ ΣΥΜΜΕΤΟΧΗ ΣΕ ΕΜΠΟΡΙΚΕΣ ΑΠΟΣΤΟΛΕΣ, ΣΕ </w:t>
      </w:r>
      <w:r w:rsidRPr="00EF070C">
        <w:rPr>
          <w:rFonts w:cstheme="minorHAnsi"/>
          <w:b/>
          <w:bCs/>
          <w:lang w:val="en-US"/>
        </w:rPr>
        <w:t>B</w:t>
      </w:r>
      <w:r w:rsidRPr="00EF070C">
        <w:rPr>
          <w:rFonts w:cstheme="minorHAnsi"/>
          <w:b/>
          <w:bCs/>
        </w:rPr>
        <w:t>2</w:t>
      </w:r>
      <w:r w:rsidRPr="00EF070C">
        <w:rPr>
          <w:rFonts w:cstheme="minorHAnsi"/>
          <w:b/>
          <w:bCs/>
          <w:lang w:val="en-US"/>
        </w:rPr>
        <w:t>B</w:t>
      </w:r>
      <w:r w:rsidRPr="00EF070C">
        <w:rPr>
          <w:rFonts w:cstheme="minorHAnsi"/>
          <w:b/>
          <w:bCs/>
        </w:rPr>
        <w:t xml:space="preserve"> ΣΥΝΑΝΤΗΣΕΙΣ, ΣΕ ΔΙΕΘΝΗΣ ΚΑΙ ΕΘΝΙΚΕΣ ΕΚΘΕΣΕΙΣ ΠΡΟΒΑΛΛΟΝΤΑΣ ΤΑ ΠΡΟΪΟΝΤΑ ΤΩΝ ΕΠΙΧΕΙΡΗΣΕΩΝ-ΜΕΛΩΝ ΤΗΣ. </w:t>
      </w:r>
    </w:p>
    <w:p w14:paraId="0F22682F" w14:textId="268D2016" w:rsidR="00BD4D82" w:rsidRPr="00EF070C" w:rsidRDefault="00AF0583" w:rsidP="00EF070C">
      <w:pPr>
        <w:spacing w:after="0" w:line="360" w:lineRule="auto"/>
        <w:jc w:val="both"/>
        <w:rPr>
          <w:rFonts w:cstheme="minorHAnsi"/>
        </w:rPr>
      </w:pPr>
      <w:r w:rsidRPr="00EF070C">
        <w:rPr>
          <w:rFonts w:cstheme="minorHAnsi"/>
        </w:rPr>
        <w:t xml:space="preserve">Στο </w:t>
      </w:r>
      <w:proofErr w:type="spellStart"/>
      <w:r w:rsidRPr="00EF070C">
        <w:rPr>
          <w:rFonts w:cstheme="minorHAnsi"/>
        </w:rPr>
        <w:t>πλαίσιο</w:t>
      </w:r>
      <w:proofErr w:type="spellEnd"/>
      <w:r w:rsidRPr="00EF070C">
        <w:rPr>
          <w:rFonts w:cstheme="minorHAnsi"/>
        </w:rPr>
        <w:t xml:space="preserve"> της </w:t>
      </w:r>
      <w:proofErr w:type="spellStart"/>
      <w:r w:rsidRPr="00EF070C">
        <w:rPr>
          <w:rFonts w:cstheme="minorHAnsi"/>
        </w:rPr>
        <w:t>ανάδειξής</w:t>
      </w:r>
      <w:proofErr w:type="spellEnd"/>
      <w:r w:rsidRPr="00EF070C">
        <w:rPr>
          <w:rFonts w:cstheme="minorHAnsi"/>
        </w:rPr>
        <w:t xml:space="preserve"> της σε </w:t>
      </w:r>
      <w:proofErr w:type="spellStart"/>
      <w:r w:rsidRPr="00EF070C">
        <w:rPr>
          <w:rFonts w:cstheme="minorHAnsi"/>
        </w:rPr>
        <w:t>Γαστρονομικη</w:t>
      </w:r>
      <w:proofErr w:type="spellEnd"/>
      <w:r w:rsidRPr="00EF070C">
        <w:rPr>
          <w:rFonts w:cstheme="minorHAnsi"/>
        </w:rPr>
        <w:t xml:space="preserve">́ </w:t>
      </w:r>
      <w:proofErr w:type="spellStart"/>
      <w:r w:rsidRPr="00EF070C">
        <w:rPr>
          <w:rFonts w:cstheme="minorHAnsi"/>
        </w:rPr>
        <w:t>Περιφέρεια</w:t>
      </w:r>
      <w:proofErr w:type="spellEnd"/>
      <w:r w:rsidRPr="00EF070C">
        <w:rPr>
          <w:rFonts w:cstheme="minorHAnsi"/>
        </w:rPr>
        <w:t xml:space="preserve">, η Περιφέρεια μας με την στήριξη της </w:t>
      </w:r>
      <w:proofErr w:type="spellStart"/>
      <w:r w:rsidRPr="00EF070C">
        <w:rPr>
          <w:rFonts w:cstheme="minorHAnsi"/>
        </w:rPr>
        <w:t>Αγροδιατροφικής</w:t>
      </w:r>
      <w:proofErr w:type="spellEnd"/>
      <w:r w:rsidRPr="00EF070C">
        <w:rPr>
          <w:rFonts w:cstheme="minorHAnsi"/>
        </w:rPr>
        <w:t xml:space="preserve"> Σύμπραξης συμμετείχε στις </w:t>
      </w:r>
      <w:proofErr w:type="spellStart"/>
      <w:r w:rsidRPr="00EF070C">
        <w:rPr>
          <w:rFonts w:cstheme="minorHAnsi"/>
        </w:rPr>
        <w:t>εκθέσεις</w:t>
      </w:r>
      <w:proofErr w:type="spellEnd"/>
      <w:r w:rsidR="001A4C7E" w:rsidRPr="00EF070C">
        <w:rPr>
          <w:rFonts w:cstheme="minorHAnsi"/>
        </w:rPr>
        <w:t>.</w:t>
      </w:r>
      <w:r w:rsidRPr="00EF070C">
        <w:rPr>
          <w:rFonts w:cstheme="minorHAnsi"/>
        </w:rPr>
        <w:t xml:space="preserve"> </w:t>
      </w:r>
    </w:p>
    <w:p w14:paraId="1EB79843" w14:textId="77777777" w:rsidR="001A4C7E" w:rsidRPr="00EF070C" w:rsidRDefault="001A4C7E" w:rsidP="00EF070C">
      <w:pPr>
        <w:spacing w:after="0" w:line="360" w:lineRule="auto"/>
        <w:jc w:val="both"/>
        <w:rPr>
          <w:rFonts w:cstheme="minorHAnsi"/>
        </w:rPr>
      </w:pPr>
    </w:p>
    <w:p w14:paraId="494EA9AB" w14:textId="14F759FE" w:rsidR="001A4C7E" w:rsidRPr="00EF070C" w:rsidRDefault="001A4C7E" w:rsidP="00EF070C">
      <w:pPr>
        <w:spacing w:after="0" w:line="360" w:lineRule="auto"/>
        <w:jc w:val="both"/>
        <w:rPr>
          <w:rFonts w:cstheme="minorHAnsi"/>
        </w:rPr>
      </w:pPr>
      <w:r w:rsidRPr="00EF070C">
        <w:rPr>
          <w:rFonts w:cstheme="minorHAnsi"/>
        </w:rPr>
        <w:t>Πίνακας 1. Συμμετοχή σε εκθέσεις 2021</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2268"/>
        <w:gridCol w:w="2247"/>
      </w:tblGrid>
      <w:tr w:rsidR="00BD4D82" w:rsidRPr="00EF070C" w14:paraId="6F57783E" w14:textId="77777777" w:rsidTr="00D27DAD">
        <w:trPr>
          <w:trHeight w:val="55"/>
          <w:jc w:val="center"/>
        </w:trPr>
        <w:tc>
          <w:tcPr>
            <w:tcW w:w="3865" w:type="dxa"/>
            <w:shd w:val="clear" w:color="auto" w:fill="D9D9D9" w:themeFill="background1" w:themeFillShade="D9"/>
            <w:tcMar>
              <w:top w:w="15" w:type="dxa"/>
              <w:left w:w="108" w:type="dxa"/>
              <w:bottom w:w="0" w:type="dxa"/>
              <w:right w:w="108" w:type="dxa"/>
            </w:tcMar>
            <w:hideMark/>
          </w:tcPr>
          <w:p w14:paraId="360393D0" w14:textId="77777777" w:rsidR="00BD4D82" w:rsidRPr="00EF070C" w:rsidRDefault="00BD4D82" w:rsidP="00EF070C">
            <w:pPr>
              <w:spacing w:after="0" w:line="360" w:lineRule="auto"/>
              <w:jc w:val="both"/>
              <w:rPr>
                <w:rFonts w:cstheme="minorHAnsi"/>
              </w:rPr>
            </w:pPr>
            <w:proofErr w:type="spellStart"/>
            <w:r w:rsidRPr="00EF070C">
              <w:rPr>
                <w:rFonts w:cstheme="minorHAnsi"/>
                <w:b/>
                <w:bCs/>
                <w:lang w:val="en-US"/>
              </w:rPr>
              <w:t>Ονομ</w:t>
            </w:r>
            <w:proofErr w:type="spellEnd"/>
            <w:r w:rsidRPr="00EF070C">
              <w:rPr>
                <w:rFonts w:cstheme="minorHAnsi"/>
                <w:b/>
                <w:bCs/>
                <w:lang w:val="en-US"/>
              </w:rPr>
              <w:t xml:space="preserve">ασία </w:t>
            </w:r>
            <w:proofErr w:type="spellStart"/>
            <w:r w:rsidRPr="00EF070C">
              <w:rPr>
                <w:rFonts w:cstheme="minorHAnsi"/>
                <w:b/>
                <w:bCs/>
                <w:lang w:val="en-US"/>
              </w:rPr>
              <w:t>Έκθεσης</w:t>
            </w:r>
            <w:proofErr w:type="spellEnd"/>
          </w:p>
        </w:tc>
        <w:tc>
          <w:tcPr>
            <w:tcW w:w="2268" w:type="dxa"/>
            <w:shd w:val="clear" w:color="auto" w:fill="D9D9D9" w:themeFill="background1" w:themeFillShade="D9"/>
            <w:tcMar>
              <w:top w:w="15" w:type="dxa"/>
              <w:left w:w="108" w:type="dxa"/>
              <w:bottom w:w="0" w:type="dxa"/>
              <w:right w:w="108" w:type="dxa"/>
            </w:tcMar>
            <w:hideMark/>
          </w:tcPr>
          <w:p w14:paraId="424A6A01" w14:textId="77777777" w:rsidR="00BD4D82" w:rsidRPr="00EF070C" w:rsidRDefault="00BD4D82" w:rsidP="00EF070C">
            <w:pPr>
              <w:spacing w:after="0" w:line="360" w:lineRule="auto"/>
              <w:jc w:val="both"/>
              <w:rPr>
                <w:rFonts w:cstheme="minorHAnsi"/>
              </w:rPr>
            </w:pPr>
            <w:proofErr w:type="spellStart"/>
            <w:r w:rsidRPr="00EF070C">
              <w:rPr>
                <w:rFonts w:cstheme="minorHAnsi"/>
                <w:b/>
                <w:bCs/>
                <w:lang w:val="en-US"/>
              </w:rPr>
              <w:t>Τό</w:t>
            </w:r>
            <w:proofErr w:type="spellEnd"/>
            <w:r w:rsidRPr="00EF070C">
              <w:rPr>
                <w:rFonts w:cstheme="minorHAnsi"/>
                <w:b/>
                <w:bCs/>
                <w:lang w:val="en-US"/>
              </w:rPr>
              <w:t>πος</w:t>
            </w:r>
          </w:p>
        </w:tc>
        <w:tc>
          <w:tcPr>
            <w:tcW w:w="2247" w:type="dxa"/>
            <w:shd w:val="clear" w:color="auto" w:fill="D9D9D9" w:themeFill="background1" w:themeFillShade="D9"/>
            <w:tcMar>
              <w:top w:w="15" w:type="dxa"/>
              <w:left w:w="108" w:type="dxa"/>
              <w:bottom w:w="0" w:type="dxa"/>
              <w:right w:w="108" w:type="dxa"/>
            </w:tcMar>
            <w:hideMark/>
          </w:tcPr>
          <w:p w14:paraId="3BD1813B" w14:textId="77777777" w:rsidR="00BD4D82" w:rsidRPr="00EF070C" w:rsidRDefault="00BD4D82" w:rsidP="00EF070C">
            <w:pPr>
              <w:spacing w:after="0" w:line="360" w:lineRule="auto"/>
              <w:jc w:val="both"/>
              <w:rPr>
                <w:rFonts w:cstheme="minorHAnsi"/>
              </w:rPr>
            </w:pPr>
            <w:proofErr w:type="spellStart"/>
            <w:r w:rsidRPr="00EF070C">
              <w:rPr>
                <w:rFonts w:cstheme="minorHAnsi"/>
                <w:b/>
                <w:bCs/>
                <w:lang w:val="en-US"/>
              </w:rPr>
              <w:t>Ημερομηνί</w:t>
            </w:r>
            <w:proofErr w:type="spellEnd"/>
            <w:r w:rsidRPr="00EF070C">
              <w:rPr>
                <w:rFonts w:cstheme="minorHAnsi"/>
                <w:b/>
                <w:bCs/>
                <w:lang w:val="en-US"/>
              </w:rPr>
              <w:t>α</w:t>
            </w:r>
          </w:p>
        </w:tc>
      </w:tr>
      <w:tr w:rsidR="00BD4D82" w:rsidRPr="00EF070C" w14:paraId="2016495D" w14:textId="77777777" w:rsidTr="00BD4D82">
        <w:trPr>
          <w:trHeight w:val="55"/>
          <w:jc w:val="center"/>
        </w:trPr>
        <w:tc>
          <w:tcPr>
            <w:tcW w:w="3865" w:type="dxa"/>
            <w:shd w:val="clear" w:color="auto" w:fill="F2F2F2" w:themeFill="background1" w:themeFillShade="F2"/>
            <w:tcMar>
              <w:top w:w="15" w:type="dxa"/>
              <w:left w:w="108" w:type="dxa"/>
              <w:bottom w:w="0" w:type="dxa"/>
              <w:right w:w="108" w:type="dxa"/>
            </w:tcMar>
          </w:tcPr>
          <w:p w14:paraId="09ACCB21" w14:textId="0A7F888D" w:rsidR="00BD4D82" w:rsidRPr="00EF070C" w:rsidRDefault="00BD4D82" w:rsidP="00EF070C">
            <w:pPr>
              <w:spacing w:after="0" w:line="360" w:lineRule="auto"/>
              <w:jc w:val="both"/>
              <w:rPr>
                <w:rFonts w:cstheme="minorHAnsi"/>
                <w:b/>
              </w:rPr>
            </w:pPr>
            <w:r w:rsidRPr="00EF070C">
              <w:rPr>
                <w:rFonts w:cstheme="minorHAnsi"/>
                <w:b/>
              </w:rPr>
              <w:t>2</w:t>
            </w:r>
            <w:r w:rsidRPr="00EF070C">
              <w:rPr>
                <w:rFonts w:cstheme="minorHAnsi"/>
                <w:b/>
                <w:vertAlign w:val="superscript"/>
              </w:rPr>
              <w:t>η</w:t>
            </w:r>
            <w:r w:rsidRPr="00EF070C">
              <w:rPr>
                <w:rFonts w:cstheme="minorHAnsi"/>
                <w:b/>
              </w:rPr>
              <w:t xml:space="preserve"> Έκθεση Τοπικών Προϊόντων Κύμης</w:t>
            </w:r>
          </w:p>
        </w:tc>
        <w:tc>
          <w:tcPr>
            <w:tcW w:w="2268" w:type="dxa"/>
            <w:shd w:val="clear" w:color="auto" w:fill="auto"/>
            <w:tcMar>
              <w:top w:w="15" w:type="dxa"/>
              <w:left w:w="108" w:type="dxa"/>
              <w:bottom w:w="0" w:type="dxa"/>
              <w:right w:w="108" w:type="dxa"/>
            </w:tcMar>
          </w:tcPr>
          <w:p w14:paraId="44F953FB" w14:textId="6FC49F4C" w:rsidR="00BD4D82" w:rsidRPr="00EF070C" w:rsidRDefault="00BD4D82" w:rsidP="00EF070C">
            <w:pPr>
              <w:spacing w:after="0" w:line="360" w:lineRule="auto"/>
              <w:jc w:val="both"/>
              <w:rPr>
                <w:rFonts w:cstheme="minorHAnsi"/>
              </w:rPr>
            </w:pPr>
            <w:r w:rsidRPr="00EF070C">
              <w:rPr>
                <w:rFonts w:cstheme="minorHAnsi"/>
              </w:rPr>
              <w:t>ΚΥΜΗ</w:t>
            </w:r>
          </w:p>
        </w:tc>
        <w:tc>
          <w:tcPr>
            <w:tcW w:w="2247" w:type="dxa"/>
            <w:shd w:val="clear" w:color="auto" w:fill="auto"/>
            <w:tcMar>
              <w:top w:w="15" w:type="dxa"/>
              <w:left w:w="108" w:type="dxa"/>
              <w:bottom w:w="0" w:type="dxa"/>
              <w:right w:w="108" w:type="dxa"/>
            </w:tcMar>
          </w:tcPr>
          <w:p w14:paraId="2C17975B" w14:textId="0854A045" w:rsidR="00BD4D82" w:rsidRPr="00EF070C" w:rsidRDefault="00BD4D82" w:rsidP="00EF070C">
            <w:pPr>
              <w:spacing w:after="0" w:line="360" w:lineRule="auto"/>
              <w:jc w:val="both"/>
              <w:rPr>
                <w:rFonts w:cstheme="minorHAnsi"/>
              </w:rPr>
            </w:pPr>
            <w:r w:rsidRPr="00EF070C">
              <w:rPr>
                <w:rFonts w:cstheme="minorHAnsi"/>
              </w:rPr>
              <w:t>Αύγουστος 2021</w:t>
            </w:r>
          </w:p>
        </w:tc>
      </w:tr>
      <w:tr w:rsidR="00BD4D82" w:rsidRPr="00EF070C" w14:paraId="49CC65E3" w14:textId="77777777" w:rsidTr="00BD4D82">
        <w:trPr>
          <w:trHeight w:val="55"/>
          <w:jc w:val="center"/>
        </w:trPr>
        <w:tc>
          <w:tcPr>
            <w:tcW w:w="3865" w:type="dxa"/>
            <w:shd w:val="clear" w:color="auto" w:fill="F2F2F2" w:themeFill="background1" w:themeFillShade="F2"/>
            <w:tcMar>
              <w:top w:w="15" w:type="dxa"/>
              <w:left w:w="108" w:type="dxa"/>
              <w:bottom w:w="0" w:type="dxa"/>
              <w:right w:w="108" w:type="dxa"/>
            </w:tcMar>
          </w:tcPr>
          <w:p w14:paraId="12093D52" w14:textId="5B12A126" w:rsidR="00BD4D82" w:rsidRPr="00EF070C" w:rsidRDefault="00BD4D82" w:rsidP="00EF070C">
            <w:pPr>
              <w:spacing w:after="0" w:line="360" w:lineRule="auto"/>
              <w:jc w:val="both"/>
              <w:rPr>
                <w:rFonts w:cstheme="minorHAnsi"/>
                <w:b/>
              </w:rPr>
            </w:pPr>
            <w:r w:rsidRPr="00EF070C">
              <w:rPr>
                <w:rFonts w:cstheme="minorHAnsi"/>
                <w:b/>
              </w:rPr>
              <w:t>ΕΚΟ ΡΑΛΛΥ ΑΚΡΟΠΟΛΙΣ</w:t>
            </w:r>
            <w:r w:rsidR="004213D1" w:rsidRPr="00EF070C">
              <w:rPr>
                <w:rFonts w:cstheme="minorHAnsi"/>
                <w:b/>
              </w:rPr>
              <w:t>(Π.Ε.Λ.)</w:t>
            </w:r>
          </w:p>
        </w:tc>
        <w:tc>
          <w:tcPr>
            <w:tcW w:w="2268" w:type="dxa"/>
            <w:shd w:val="clear" w:color="auto" w:fill="auto"/>
            <w:tcMar>
              <w:top w:w="15" w:type="dxa"/>
              <w:left w:w="108" w:type="dxa"/>
              <w:bottom w:w="0" w:type="dxa"/>
              <w:right w:w="108" w:type="dxa"/>
            </w:tcMar>
          </w:tcPr>
          <w:p w14:paraId="07821FAD" w14:textId="4A5556B9" w:rsidR="00BD4D82" w:rsidRPr="00EF070C" w:rsidRDefault="00BD4D82" w:rsidP="00EF070C">
            <w:pPr>
              <w:spacing w:after="0" w:line="360" w:lineRule="auto"/>
              <w:jc w:val="both"/>
              <w:rPr>
                <w:rFonts w:cstheme="minorHAnsi"/>
              </w:rPr>
            </w:pPr>
            <w:r w:rsidRPr="00EF070C">
              <w:rPr>
                <w:rFonts w:cstheme="minorHAnsi"/>
              </w:rPr>
              <w:t>ΛΑΜΙΑ</w:t>
            </w:r>
          </w:p>
        </w:tc>
        <w:tc>
          <w:tcPr>
            <w:tcW w:w="2247" w:type="dxa"/>
            <w:shd w:val="clear" w:color="auto" w:fill="auto"/>
            <w:tcMar>
              <w:top w:w="15" w:type="dxa"/>
              <w:left w:w="108" w:type="dxa"/>
              <w:bottom w:w="0" w:type="dxa"/>
              <w:right w:w="108" w:type="dxa"/>
            </w:tcMar>
          </w:tcPr>
          <w:p w14:paraId="2605DBC2" w14:textId="4C1EFDD8" w:rsidR="00BD4D82" w:rsidRPr="00EF070C" w:rsidRDefault="004213D1" w:rsidP="00EF070C">
            <w:pPr>
              <w:spacing w:after="0" w:line="360" w:lineRule="auto"/>
              <w:jc w:val="both"/>
              <w:rPr>
                <w:rFonts w:cstheme="minorHAnsi"/>
              </w:rPr>
            </w:pPr>
            <w:r w:rsidRPr="00EF070C">
              <w:rPr>
                <w:rFonts w:cstheme="minorHAnsi"/>
              </w:rPr>
              <w:t>ΣΕΠΤΕΜΒΡΙΟΣ 2021</w:t>
            </w:r>
          </w:p>
        </w:tc>
      </w:tr>
      <w:tr w:rsidR="00BD4D82" w:rsidRPr="00EF070C" w14:paraId="68D1F74B" w14:textId="77777777" w:rsidTr="00BD4D82">
        <w:trPr>
          <w:trHeight w:val="55"/>
          <w:jc w:val="center"/>
        </w:trPr>
        <w:tc>
          <w:tcPr>
            <w:tcW w:w="3865" w:type="dxa"/>
            <w:shd w:val="clear" w:color="auto" w:fill="F2F2F2" w:themeFill="background1" w:themeFillShade="F2"/>
            <w:tcMar>
              <w:top w:w="15" w:type="dxa"/>
              <w:left w:w="108" w:type="dxa"/>
              <w:bottom w:w="0" w:type="dxa"/>
              <w:right w:w="108" w:type="dxa"/>
            </w:tcMar>
          </w:tcPr>
          <w:p w14:paraId="416D8916" w14:textId="2FC7FEA0" w:rsidR="00BD4D82" w:rsidRPr="00EF070C" w:rsidRDefault="004213D1" w:rsidP="00EF070C">
            <w:pPr>
              <w:spacing w:after="0" w:line="360" w:lineRule="auto"/>
              <w:jc w:val="both"/>
              <w:rPr>
                <w:rFonts w:cstheme="minorHAnsi"/>
                <w:b/>
              </w:rPr>
            </w:pPr>
            <w:r w:rsidRPr="00EF070C">
              <w:rPr>
                <w:rFonts w:cstheme="minorHAnsi"/>
                <w:b/>
              </w:rPr>
              <w:t>85</w:t>
            </w:r>
            <w:r w:rsidRPr="00EF070C">
              <w:rPr>
                <w:rFonts w:cstheme="minorHAnsi"/>
                <w:b/>
                <w:vertAlign w:val="superscript"/>
              </w:rPr>
              <w:t>η</w:t>
            </w:r>
            <w:r w:rsidRPr="00EF070C">
              <w:rPr>
                <w:rFonts w:cstheme="minorHAnsi"/>
                <w:b/>
              </w:rPr>
              <w:t xml:space="preserve"> Διεθνή Έκθεση Θεσσαλονίκης</w:t>
            </w:r>
          </w:p>
        </w:tc>
        <w:tc>
          <w:tcPr>
            <w:tcW w:w="2268" w:type="dxa"/>
            <w:shd w:val="clear" w:color="auto" w:fill="auto"/>
            <w:tcMar>
              <w:top w:w="15" w:type="dxa"/>
              <w:left w:w="108" w:type="dxa"/>
              <w:bottom w:w="0" w:type="dxa"/>
              <w:right w:w="108" w:type="dxa"/>
            </w:tcMar>
          </w:tcPr>
          <w:p w14:paraId="2230DFBE" w14:textId="63ABAB7A" w:rsidR="00BD4D82" w:rsidRPr="00EF070C" w:rsidRDefault="00BD4D82" w:rsidP="00EF070C">
            <w:pPr>
              <w:spacing w:after="0" w:line="360" w:lineRule="auto"/>
              <w:jc w:val="both"/>
              <w:rPr>
                <w:rFonts w:cstheme="minorHAnsi"/>
              </w:rPr>
            </w:pPr>
            <w:r w:rsidRPr="00EF070C">
              <w:rPr>
                <w:rFonts w:cstheme="minorHAnsi"/>
              </w:rPr>
              <w:t>ΘΕΣΣΑΛΟΝΙΚΗ</w:t>
            </w:r>
          </w:p>
        </w:tc>
        <w:tc>
          <w:tcPr>
            <w:tcW w:w="2247" w:type="dxa"/>
            <w:shd w:val="clear" w:color="auto" w:fill="auto"/>
            <w:tcMar>
              <w:top w:w="15" w:type="dxa"/>
              <w:left w:w="108" w:type="dxa"/>
              <w:bottom w:w="0" w:type="dxa"/>
              <w:right w:w="108" w:type="dxa"/>
            </w:tcMar>
          </w:tcPr>
          <w:p w14:paraId="48045231" w14:textId="2C09931D" w:rsidR="00BD4D82" w:rsidRPr="00EF070C" w:rsidRDefault="004213D1" w:rsidP="00EF070C">
            <w:pPr>
              <w:spacing w:after="0" w:line="360" w:lineRule="auto"/>
              <w:jc w:val="both"/>
              <w:rPr>
                <w:rFonts w:cstheme="minorHAnsi"/>
              </w:rPr>
            </w:pPr>
            <w:r w:rsidRPr="00EF070C">
              <w:rPr>
                <w:rFonts w:cstheme="minorHAnsi"/>
              </w:rPr>
              <w:t>ΣΕΠΤΕΜΒΡΙΟΣ 2021</w:t>
            </w:r>
          </w:p>
        </w:tc>
      </w:tr>
      <w:tr w:rsidR="00BD4D82" w:rsidRPr="00EF070C" w14:paraId="5610F030" w14:textId="77777777" w:rsidTr="00BD4D82">
        <w:trPr>
          <w:trHeight w:val="55"/>
          <w:jc w:val="center"/>
        </w:trPr>
        <w:tc>
          <w:tcPr>
            <w:tcW w:w="3865" w:type="dxa"/>
            <w:shd w:val="clear" w:color="auto" w:fill="F2F2F2" w:themeFill="background1" w:themeFillShade="F2"/>
            <w:tcMar>
              <w:top w:w="15" w:type="dxa"/>
              <w:left w:w="108" w:type="dxa"/>
              <w:bottom w:w="0" w:type="dxa"/>
              <w:right w:w="108" w:type="dxa"/>
            </w:tcMar>
          </w:tcPr>
          <w:p w14:paraId="5A08DBC0" w14:textId="02676D8B" w:rsidR="00BD4D82" w:rsidRPr="00EF070C" w:rsidRDefault="004213D1" w:rsidP="00EF070C">
            <w:pPr>
              <w:spacing w:after="0" w:line="360" w:lineRule="auto"/>
              <w:jc w:val="both"/>
              <w:rPr>
                <w:rFonts w:cstheme="minorHAnsi"/>
                <w:b/>
              </w:rPr>
            </w:pPr>
            <w:r w:rsidRPr="00EF070C">
              <w:rPr>
                <w:rFonts w:cstheme="minorHAnsi"/>
                <w:b/>
              </w:rPr>
              <w:t xml:space="preserve">Διεθνής Έκθεση Τουρισμού </w:t>
            </w:r>
            <w:r w:rsidRPr="00EF070C">
              <w:rPr>
                <w:rFonts w:cstheme="minorHAnsi"/>
                <w:b/>
                <w:lang w:val="en-US"/>
              </w:rPr>
              <w:t>Philoxenia</w:t>
            </w:r>
            <w:r w:rsidR="00AF0583" w:rsidRPr="00EF070C">
              <w:rPr>
                <w:rFonts w:cstheme="minorHAnsi"/>
                <w:b/>
              </w:rPr>
              <w:t xml:space="preserve">. </w:t>
            </w:r>
            <w:r w:rsidR="001A4C7E" w:rsidRPr="00EF070C">
              <w:rPr>
                <w:rFonts w:cstheme="minorHAnsi"/>
              </w:rPr>
              <w:t>Συνδιοργανώθηκε</w:t>
            </w:r>
            <w:r w:rsidR="00AF0583" w:rsidRPr="00EF070C">
              <w:rPr>
                <w:rFonts w:cstheme="minorHAnsi"/>
              </w:rPr>
              <w:t>: Με το Εμπορικό και Βιοτεχνικό Επιμελητήριο Ευβοίας και τη συμμετοχή «</w:t>
            </w:r>
            <w:proofErr w:type="spellStart"/>
            <w:r w:rsidR="00AF0583" w:rsidRPr="00EF070C">
              <w:rPr>
                <w:rFonts w:cstheme="minorHAnsi"/>
              </w:rPr>
              <w:t>Σομελιερ</w:t>
            </w:r>
            <w:proofErr w:type="spellEnd"/>
            <w:r w:rsidR="00AF0583" w:rsidRPr="00EF070C">
              <w:rPr>
                <w:rFonts w:cstheme="minorHAnsi"/>
              </w:rPr>
              <w:t>»</w:t>
            </w:r>
          </w:p>
        </w:tc>
        <w:tc>
          <w:tcPr>
            <w:tcW w:w="2268" w:type="dxa"/>
            <w:shd w:val="clear" w:color="auto" w:fill="auto"/>
            <w:tcMar>
              <w:top w:w="15" w:type="dxa"/>
              <w:left w:w="108" w:type="dxa"/>
              <w:bottom w:w="0" w:type="dxa"/>
              <w:right w:w="108" w:type="dxa"/>
            </w:tcMar>
          </w:tcPr>
          <w:p w14:paraId="20E336FC" w14:textId="0494A0AA" w:rsidR="00BD4D82" w:rsidRPr="00EF070C" w:rsidRDefault="00BD4D82" w:rsidP="00EF070C">
            <w:pPr>
              <w:spacing w:after="0" w:line="360" w:lineRule="auto"/>
              <w:jc w:val="both"/>
              <w:rPr>
                <w:rFonts w:cstheme="minorHAnsi"/>
              </w:rPr>
            </w:pPr>
            <w:r w:rsidRPr="00EF070C">
              <w:rPr>
                <w:rFonts w:cstheme="minorHAnsi"/>
              </w:rPr>
              <w:t>ΘΕΣΣΑΛΟΝΙΚΗ</w:t>
            </w:r>
          </w:p>
        </w:tc>
        <w:tc>
          <w:tcPr>
            <w:tcW w:w="2247" w:type="dxa"/>
            <w:shd w:val="clear" w:color="auto" w:fill="auto"/>
            <w:tcMar>
              <w:top w:w="15" w:type="dxa"/>
              <w:left w:w="108" w:type="dxa"/>
              <w:bottom w:w="0" w:type="dxa"/>
              <w:right w:w="108" w:type="dxa"/>
            </w:tcMar>
          </w:tcPr>
          <w:p w14:paraId="47C11A0B" w14:textId="33E59B92" w:rsidR="00BD4D82" w:rsidRPr="00EF070C" w:rsidRDefault="004213D1" w:rsidP="00EF070C">
            <w:pPr>
              <w:spacing w:after="0" w:line="360" w:lineRule="auto"/>
              <w:jc w:val="both"/>
              <w:rPr>
                <w:rFonts w:cstheme="minorHAnsi"/>
              </w:rPr>
            </w:pPr>
            <w:r w:rsidRPr="00EF070C">
              <w:rPr>
                <w:rFonts w:cstheme="minorHAnsi"/>
              </w:rPr>
              <w:t>ΟΚΤΩΜΒΡΙΟΣ 2021</w:t>
            </w:r>
          </w:p>
        </w:tc>
      </w:tr>
      <w:tr w:rsidR="00BD4D82" w:rsidRPr="00EF070C" w14:paraId="6E6715AC" w14:textId="77777777" w:rsidTr="00BD4D82">
        <w:trPr>
          <w:trHeight w:val="55"/>
          <w:jc w:val="center"/>
        </w:trPr>
        <w:tc>
          <w:tcPr>
            <w:tcW w:w="3865" w:type="dxa"/>
            <w:shd w:val="clear" w:color="auto" w:fill="F2F2F2" w:themeFill="background1" w:themeFillShade="F2"/>
            <w:tcMar>
              <w:top w:w="15" w:type="dxa"/>
              <w:left w:w="108" w:type="dxa"/>
              <w:bottom w:w="0" w:type="dxa"/>
              <w:right w:w="108" w:type="dxa"/>
            </w:tcMar>
          </w:tcPr>
          <w:p w14:paraId="20CB85E8" w14:textId="37B4D3B9" w:rsidR="00BD4D82" w:rsidRPr="00EF070C" w:rsidRDefault="004213D1" w:rsidP="00EF070C">
            <w:pPr>
              <w:pStyle w:val="a5"/>
              <w:spacing w:line="360" w:lineRule="auto"/>
              <w:jc w:val="both"/>
              <w:rPr>
                <w:rFonts w:cstheme="minorHAnsi"/>
              </w:rPr>
            </w:pPr>
            <w:proofErr w:type="spellStart"/>
            <w:r w:rsidRPr="00EF070C">
              <w:rPr>
                <w:rFonts w:cstheme="minorHAnsi"/>
                <w:b/>
              </w:rPr>
              <w:t>Athens</w:t>
            </w:r>
            <w:proofErr w:type="spellEnd"/>
            <w:r w:rsidRPr="00EF070C">
              <w:rPr>
                <w:rFonts w:cstheme="minorHAnsi"/>
                <w:b/>
              </w:rPr>
              <w:t xml:space="preserve"> International </w:t>
            </w:r>
            <w:proofErr w:type="spellStart"/>
            <w:r w:rsidRPr="00EF070C">
              <w:rPr>
                <w:rFonts w:cstheme="minorHAnsi"/>
                <w:b/>
              </w:rPr>
              <w:t>Tourism</w:t>
            </w:r>
            <w:proofErr w:type="spellEnd"/>
            <w:r w:rsidRPr="00EF070C">
              <w:rPr>
                <w:rFonts w:cstheme="minorHAnsi"/>
                <w:b/>
              </w:rPr>
              <w:t xml:space="preserve"> Expo</w:t>
            </w:r>
            <w:r w:rsidR="00AF0583" w:rsidRPr="00EF070C">
              <w:rPr>
                <w:rFonts w:cstheme="minorHAnsi"/>
                <w:b/>
              </w:rPr>
              <w:t>.</w:t>
            </w:r>
            <w:r w:rsidR="00AF0583" w:rsidRPr="00EF070C">
              <w:rPr>
                <w:rFonts w:cstheme="minorHAnsi"/>
              </w:rPr>
              <w:t xml:space="preserve"> </w:t>
            </w:r>
            <w:proofErr w:type="spellStart"/>
            <w:r w:rsidR="00AF0583" w:rsidRPr="00EF070C">
              <w:rPr>
                <w:rFonts w:cstheme="minorHAnsi"/>
              </w:rPr>
              <w:t>Συνδιοργανώθηκαν</w:t>
            </w:r>
            <w:proofErr w:type="spellEnd"/>
            <w:r w:rsidR="00AF0583" w:rsidRPr="00EF070C">
              <w:rPr>
                <w:rFonts w:cstheme="minorHAnsi"/>
              </w:rPr>
              <w:t>: Με το Εμπορικό και Βιοτεχνικό Επιμελητήριο Ευβοίας και τη συμμετοχή «</w:t>
            </w:r>
            <w:proofErr w:type="spellStart"/>
            <w:r w:rsidR="00AF0583" w:rsidRPr="00EF070C">
              <w:rPr>
                <w:rFonts w:cstheme="minorHAnsi"/>
              </w:rPr>
              <w:t>Σομελιερ</w:t>
            </w:r>
            <w:proofErr w:type="spellEnd"/>
            <w:r w:rsidR="00AF0583" w:rsidRPr="00EF070C">
              <w:rPr>
                <w:rFonts w:cstheme="minorHAnsi"/>
              </w:rPr>
              <w:t>»</w:t>
            </w:r>
          </w:p>
        </w:tc>
        <w:tc>
          <w:tcPr>
            <w:tcW w:w="2268" w:type="dxa"/>
            <w:shd w:val="clear" w:color="auto" w:fill="auto"/>
            <w:tcMar>
              <w:top w:w="15" w:type="dxa"/>
              <w:left w:w="108" w:type="dxa"/>
              <w:bottom w:w="0" w:type="dxa"/>
              <w:right w:w="108" w:type="dxa"/>
            </w:tcMar>
          </w:tcPr>
          <w:p w14:paraId="3ADCDCFD" w14:textId="69C3A5D1" w:rsidR="00BD4D82" w:rsidRPr="00EF070C" w:rsidRDefault="00BD4D82" w:rsidP="00EF070C">
            <w:pPr>
              <w:spacing w:after="0" w:line="360" w:lineRule="auto"/>
              <w:jc w:val="both"/>
              <w:rPr>
                <w:rFonts w:cstheme="minorHAnsi"/>
              </w:rPr>
            </w:pPr>
            <w:r w:rsidRPr="00EF070C">
              <w:rPr>
                <w:rFonts w:cstheme="minorHAnsi"/>
              </w:rPr>
              <w:t>ΑΘΗΝΑ</w:t>
            </w:r>
          </w:p>
        </w:tc>
        <w:tc>
          <w:tcPr>
            <w:tcW w:w="2247" w:type="dxa"/>
            <w:shd w:val="clear" w:color="auto" w:fill="auto"/>
            <w:tcMar>
              <w:top w:w="15" w:type="dxa"/>
              <w:left w:w="108" w:type="dxa"/>
              <w:bottom w:w="0" w:type="dxa"/>
              <w:right w:w="108" w:type="dxa"/>
            </w:tcMar>
          </w:tcPr>
          <w:p w14:paraId="4616A93B" w14:textId="11C58345" w:rsidR="00BD4D82" w:rsidRPr="00EF070C" w:rsidRDefault="004213D1" w:rsidP="00EF070C">
            <w:pPr>
              <w:spacing w:after="0" w:line="360" w:lineRule="auto"/>
              <w:jc w:val="both"/>
              <w:rPr>
                <w:rFonts w:cstheme="minorHAnsi"/>
              </w:rPr>
            </w:pPr>
            <w:r w:rsidRPr="00EF070C">
              <w:rPr>
                <w:rFonts w:cstheme="minorHAnsi"/>
              </w:rPr>
              <w:t>ΝΟΕΜΒΡΙΟΣ 2021</w:t>
            </w:r>
          </w:p>
        </w:tc>
      </w:tr>
      <w:tr w:rsidR="00BD4D82" w:rsidRPr="00EF070C" w14:paraId="49BB6EC9" w14:textId="77777777" w:rsidTr="00BD4D82">
        <w:trPr>
          <w:trHeight w:val="55"/>
          <w:jc w:val="center"/>
        </w:trPr>
        <w:tc>
          <w:tcPr>
            <w:tcW w:w="3865" w:type="dxa"/>
            <w:shd w:val="clear" w:color="auto" w:fill="F2F2F2" w:themeFill="background1" w:themeFillShade="F2"/>
            <w:tcMar>
              <w:top w:w="15" w:type="dxa"/>
              <w:left w:w="108" w:type="dxa"/>
              <w:bottom w:w="0" w:type="dxa"/>
              <w:right w:w="108" w:type="dxa"/>
            </w:tcMar>
          </w:tcPr>
          <w:p w14:paraId="44E73A0C" w14:textId="41645890" w:rsidR="00BD4D82" w:rsidRPr="00EF070C" w:rsidRDefault="004213D1" w:rsidP="00EF070C">
            <w:pPr>
              <w:spacing w:after="0" w:line="360" w:lineRule="auto"/>
              <w:jc w:val="both"/>
              <w:rPr>
                <w:rFonts w:cstheme="minorHAnsi"/>
              </w:rPr>
            </w:pPr>
            <w:r w:rsidRPr="00EF070C">
              <w:rPr>
                <w:rFonts w:cstheme="minorHAnsi"/>
                <w:lang w:val="en-US"/>
              </w:rPr>
              <w:t>Central</w:t>
            </w:r>
            <w:r w:rsidRPr="00EF070C">
              <w:rPr>
                <w:rFonts w:cstheme="minorHAnsi"/>
              </w:rPr>
              <w:t xml:space="preserve"> </w:t>
            </w:r>
            <w:r w:rsidRPr="00EF070C">
              <w:rPr>
                <w:rFonts w:cstheme="minorHAnsi"/>
                <w:lang w:val="en-US"/>
              </w:rPr>
              <w:t>Wine</w:t>
            </w:r>
            <w:r w:rsidRPr="00EF070C">
              <w:rPr>
                <w:rFonts w:cstheme="minorHAnsi"/>
              </w:rPr>
              <w:t xml:space="preserve"> </w:t>
            </w:r>
            <w:r w:rsidRPr="00EF070C">
              <w:rPr>
                <w:rFonts w:cstheme="minorHAnsi"/>
                <w:lang w:val="en-US"/>
              </w:rPr>
              <w:t>Fair</w:t>
            </w:r>
          </w:p>
        </w:tc>
        <w:tc>
          <w:tcPr>
            <w:tcW w:w="2268" w:type="dxa"/>
            <w:shd w:val="clear" w:color="auto" w:fill="auto"/>
            <w:tcMar>
              <w:top w:w="15" w:type="dxa"/>
              <w:left w:w="108" w:type="dxa"/>
              <w:bottom w:w="0" w:type="dxa"/>
              <w:right w:w="108" w:type="dxa"/>
            </w:tcMar>
          </w:tcPr>
          <w:p w14:paraId="75AAAF6E" w14:textId="6E85417E" w:rsidR="00BD4D82" w:rsidRPr="00EF070C" w:rsidRDefault="00BD4D82" w:rsidP="00EF070C">
            <w:pPr>
              <w:spacing w:after="0" w:line="360" w:lineRule="auto"/>
              <w:jc w:val="both"/>
              <w:rPr>
                <w:rFonts w:cstheme="minorHAnsi"/>
              </w:rPr>
            </w:pPr>
            <w:r w:rsidRPr="00EF070C">
              <w:rPr>
                <w:rFonts w:cstheme="minorHAnsi"/>
              </w:rPr>
              <w:t>ΑΘΗΝΑ</w:t>
            </w:r>
          </w:p>
        </w:tc>
        <w:tc>
          <w:tcPr>
            <w:tcW w:w="2247" w:type="dxa"/>
            <w:shd w:val="clear" w:color="auto" w:fill="auto"/>
            <w:tcMar>
              <w:top w:w="15" w:type="dxa"/>
              <w:left w:w="108" w:type="dxa"/>
              <w:bottom w:w="0" w:type="dxa"/>
              <w:right w:w="108" w:type="dxa"/>
            </w:tcMar>
          </w:tcPr>
          <w:p w14:paraId="3018FD55" w14:textId="0B566F00" w:rsidR="00BD4D82" w:rsidRPr="00EF070C" w:rsidRDefault="004213D1" w:rsidP="00EF070C">
            <w:pPr>
              <w:spacing w:after="0" w:line="360" w:lineRule="auto"/>
              <w:jc w:val="both"/>
              <w:rPr>
                <w:rFonts w:cstheme="minorHAnsi"/>
              </w:rPr>
            </w:pPr>
            <w:r w:rsidRPr="00EF070C">
              <w:rPr>
                <w:rFonts w:cstheme="minorHAnsi"/>
              </w:rPr>
              <w:t>ΔΕΚΕΜΒΡΙΟΣ 2021</w:t>
            </w:r>
          </w:p>
        </w:tc>
      </w:tr>
    </w:tbl>
    <w:p w14:paraId="711BBD8C" w14:textId="77777777" w:rsidR="001A4C7E" w:rsidRPr="00EF070C" w:rsidRDefault="001A4C7E" w:rsidP="00EF070C">
      <w:pPr>
        <w:spacing w:after="0" w:line="360" w:lineRule="auto"/>
        <w:jc w:val="both"/>
        <w:rPr>
          <w:rFonts w:cstheme="minorHAnsi"/>
        </w:rPr>
      </w:pPr>
    </w:p>
    <w:p w14:paraId="5F968304" w14:textId="5F5D112D" w:rsidR="001A4C7E" w:rsidRPr="00EF070C" w:rsidRDefault="001A4C7E" w:rsidP="00EF070C">
      <w:pPr>
        <w:spacing w:after="0" w:line="360" w:lineRule="auto"/>
        <w:jc w:val="both"/>
        <w:rPr>
          <w:rFonts w:cstheme="minorHAnsi"/>
        </w:rPr>
      </w:pPr>
      <w:r w:rsidRPr="00EF070C">
        <w:rPr>
          <w:rFonts w:cstheme="minorHAnsi"/>
        </w:rPr>
        <w:lastRenderedPageBreak/>
        <w:t xml:space="preserve">Η συμμετοχή στις ανωτέρω εκθέσεις και εκδηλώσεις επιχειρήθηκε προκειμένου να </w:t>
      </w:r>
      <w:proofErr w:type="spellStart"/>
      <w:r w:rsidRPr="00EF070C">
        <w:rPr>
          <w:rFonts w:cstheme="minorHAnsi"/>
        </w:rPr>
        <w:t>οικοδομηθεί</w:t>
      </w:r>
      <w:proofErr w:type="spellEnd"/>
      <w:r w:rsidRPr="00EF070C">
        <w:rPr>
          <w:rFonts w:cstheme="minorHAnsi"/>
        </w:rPr>
        <w:t xml:space="preserve"> μια ουσιαστική σχέση εμπιστοσύνης και συνεργασίας με τους τοπικούς φορείς και τους παραγωγούς. Σε αυτές τις εκδηλώσεις </w:t>
      </w:r>
      <w:proofErr w:type="spellStart"/>
      <w:r w:rsidRPr="00EF070C">
        <w:rPr>
          <w:rFonts w:cstheme="minorHAnsi"/>
        </w:rPr>
        <w:t>έλαβαν</w:t>
      </w:r>
      <w:proofErr w:type="spellEnd"/>
      <w:r w:rsidRPr="00EF070C">
        <w:rPr>
          <w:rFonts w:cstheme="minorHAnsi"/>
        </w:rPr>
        <w:t xml:space="preserve"> </w:t>
      </w:r>
      <w:proofErr w:type="spellStart"/>
      <w:r w:rsidRPr="00EF070C">
        <w:rPr>
          <w:rFonts w:cstheme="minorHAnsi"/>
        </w:rPr>
        <w:t>χώρα</w:t>
      </w:r>
      <w:proofErr w:type="spellEnd"/>
      <w:r w:rsidRPr="00EF070C">
        <w:rPr>
          <w:rFonts w:cstheme="minorHAnsi"/>
        </w:rPr>
        <w:t xml:space="preserve"> </w:t>
      </w:r>
      <w:proofErr w:type="spellStart"/>
      <w:r w:rsidRPr="00EF070C">
        <w:rPr>
          <w:rFonts w:cstheme="minorHAnsi"/>
          <w:b/>
          <w:bCs/>
        </w:rPr>
        <w:t>ενημερωτικές</w:t>
      </w:r>
      <w:proofErr w:type="spellEnd"/>
      <w:r w:rsidRPr="00EF070C">
        <w:rPr>
          <w:rFonts w:cstheme="minorHAnsi"/>
          <w:b/>
          <w:bCs/>
        </w:rPr>
        <w:t xml:space="preserve"> </w:t>
      </w:r>
      <w:proofErr w:type="spellStart"/>
      <w:r w:rsidRPr="00EF070C">
        <w:rPr>
          <w:rFonts w:cstheme="minorHAnsi"/>
          <w:b/>
          <w:bCs/>
        </w:rPr>
        <w:t>συναντήσεις</w:t>
      </w:r>
      <w:proofErr w:type="spellEnd"/>
      <w:r w:rsidRPr="00EF070C">
        <w:rPr>
          <w:rFonts w:cstheme="minorHAnsi"/>
          <w:b/>
          <w:bCs/>
        </w:rPr>
        <w:t xml:space="preserve"> – εκθέσεις τοπικών  </w:t>
      </w:r>
      <w:proofErr w:type="spellStart"/>
      <w:r w:rsidRPr="00EF070C">
        <w:rPr>
          <w:rFonts w:cstheme="minorHAnsi"/>
          <w:b/>
          <w:bCs/>
        </w:rPr>
        <w:t>προιόντων</w:t>
      </w:r>
      <w:proofErr w:type="spellEnd"/>
      <w:r w:rsidRPr="00EF070C">
        <w:rPr>
          <w:rFonts w:cstheme="minorHAnsi"/>
          <w:b/>
          <w:bCs/>
        </w:rPr>
        <w:t xml:space="preserve"> </w:t>
      </w:r>
      <w:r w:rsidRPr="00EF070C">
        <w:rPr>
          <w:rFonts w:cstheme="minorHAnsi"/>
        </w:rPr>
        <w:t xml:space="preserve">με </w:t>
      </w:r>
      <w:r w:rsidR="00F951DF" w:rsidRPr="00EF070C">
        <w:rPr>
          <w:rFonts w:cstheme="minorHAnsi"/>
        </w:rPr>
        <w:t>επαγγελματίες</w:t>
      </w:r>
      <w:r w:rsidRPr="00EF070C">
        <w:rPr>
          <w:rFonts w:cstheme="minorHAnsi"/>
        </w:rPr>
        <w:t xml:space="preserve"> του Πρωτογενούς και Δευτερογενούς </w:t>
      </w:r>
      <w:proofErr w:type="spellStart"/>
      <w:r w:rsidRPr="00EF070C">
        <w:rPr>
          <w:rFonts w:cstheme="minorHAnsi"/>
        </w:rPr>
        <w:t>Τομέα</w:t>
      </w:r>
      <w:proofErr w:type="spellEnd"/>
      <w:r w:rsidRPr="00EF070C">
        <w:rPr>
          <w:rFonts w:cstheme="minorHAnsi"/>
        </w:rPr>
        <w:t xml:space="preserve"> της </w:t>
      </w:r>
      <w:r w:rsidR="00F951DF" w:rsidRPr="00EF070C">
        <w:rPr>
          <w:rFonts w:cstheme="minorHAnsi"/>
        </w:rPr>
        <w:t>οικονομίας</w:t>
      </w:r>
      <w:r w:rsidRPr="00EF070C">
        <w:rPr>
          <w:rFonts w:cstheme="minorHAnsi"/>
        </w:rPr>
        <w:t xml:space="preserve"> </w:t>
      </w:r>
      <w:r w:rsidR="00F951DF" w:rsidRPr="00EF070C">
        <w:rPr>
          <w:rFonts w:cstheme="minorHAnsi"/>
        </w:rPr>
        <w:t>καθώς</w:t>
      </w:r>
      <w:r w:rsidRPr="00EF070C">
        <w:rPr>
          <w:rFonts w:cstheme="minorHAnsi"/>
        </w:rPr>
        <w:t xml:space="preserve"> και με </w:t>
      </w:r>
      <w:r w:rsidR="00F951DF" w:rsidRPr="00EF070C">
        <w:rPr>
          <w:rFonts w:cstheme="minorHAnsi"/>
        </w:rPr>
        <w:t>εκπροσώπους</w:t>
      </w:r>
      <w:r w:rsidRPr="00EF070C">
        <w:rPr>
          <w:rFonts w:cstheme="minorHAnsi"/>
        </w:rPr>
        <w:t xml:space="preserve"> των </w:t>
      </w:r>
      <w:r w:rsidR="00F951DF" w:rsidRPr="00EF070C">
        <w:rPr>
          <w:rFonts w:cstheme="minorHAnsi"/>
        </w:rPr>
        <w:t>συνεταιρισμών</w:t>
      </w:r>
      <w:r w:rsidRPr="00EF070C">
        <w:rPr>
          <w:rFonts w:cstheme="minorHAnsi"/>
        </w:rPr>
        <w:t>/</w:t>
      </w:r>
      <w:r w:rsidR="00F951DF" w:rsidRPr="00EF070C">
        <w:rPr>
          <w:rFonts w:cstheme="minorHAnsi"/>
        </w:rPr>
        <w:t>ομάδων</w:t>
      </w:r>
      <w:r w:rsidRPr="00EF070C">
        <w:rPr>
          <w:rFonts w:cstheme="minorHAnsi"/>
        </w:rPr>
        <w:t xml:space="preserve"> (</w:t>
      </w:r>
      <w:r w:rsidR="00F951DF" w:rsidRPr="00EF070C">
        <w:rPr>
          <w:rFonts w:cstheme="minorHAnsi"/>
        </w:rPr>
        <w:t>Αγρότες</w:t>
      </w:r>
      <w:r w:rsidRPr="00EF070C">
        <w:rPr>
          <w:rFonts w:cstheme="minorHAnsi"/>
        </w:rPr>
        <w:t xml:space="preserve">, </w:t>
      </w:r>
      <w:r w:rsidR="00F951DF" w:rsidRPr="00EF070C">
        <w:rPr>
          <w:rFonts w:cstheme="minorHAnsi"/>
        </w:rPr>
        <w:t>Αλιείς</w:t>
      </w:r>
      <w:r w:rsidRPr="00EF070C">
        <w:rPr>
          <w:rFonts w:cstheme="minorHAnsi"/>
        </w:rPr>
        <w:t>)</w:t>
      </w:r>
      <w:r w:rsidR="00440877" w:rsidRPr="00EF070C">
        <w:rPr>
          <w:rFonts w:cstheme="minorHAnsi"/>
        </w:rPr>
        <w:t xml:space="preserve">. </w:t>
      </w:r>
      <w:r w:rsidR="00F951DF" w:rsidRPr="00EF070C">
        <w:rPr>
          <w:rFonts w:cstheme="minorHAnsi"/>
        </w:rPr>
        <w:t>Θέματα</w:t>
      </w:r>
      <w:r w:rsidR="00440877" w:rsidRPr="00EF070C">
        <w:rPr>
          <w:rFonts w:cstheme="minorHAnsi"/>
        </w:rPr>
        <w:t xml:space="preserve"> των </w:t>
      </w:r>
      <w:r w:rsidR="00F951DF" w:rsidRPr="00EF070C">
        <w:rPr>
          <w:rFonts w:cstheme="minorHAnsi"/>
        </w:rPr>
        <w:t>συναντήσεων</w:t>
      </w:r>
      <w:r w:rsidR="00440877" w:rsidRPr="00EF070C">
        <w:rPr>
          <w:rFonts w:cstheme="minorHAnsi"/>
        </w:rPr>
        <w:t xml:space="preserve"> ήταν, εκτός από την προβολή των προϊόντων της περιφέρειας μας, </w:t>
      </w:r>
      <w:r w:rsidRPr="00EF070C">
        <w:rPr>
          <w:rFonts w:cstheme="minorHAnsi"/>
        </w:rPr>
        <w:t xml:space="preserve">τα </w:t>
      </w:r>
      <w:r w:rsidR="00F951DF" w:rsidRPr="00EF070C">
        <w:rPr>
          <w:rFonts w:cstheme="minorHAnsi"/>
        </w:rPr>
        <w:t>προβλήματα</w:t>
      </w:r>
      <w:r w:rsidRPr="00EF070C">
        <w:rPr>
          <w:rFonts w:cstheme="minorHAnsi"/>
        </w:rPr>
        <w:t xml:space="preserve"> των </w:t>
      </w:r>
      <w:r w:rsidR="00F951DF" w:rsidRPr="00EF070C">
        <w:rPr>
          <w:rFonts w:cstheme="minorHAnsi"/>
        </w:rPr>
        <w:t>παραγωγικών</w:t>
      </w:r>
      <w:r w:rsidRPr="00EF070C">
        <w:rPr>
          <w:rFonts w:cstheme="minorHAnsi"/>
        </w:rPr>
        <w:t xml:space="preserve"> </w:t>
      </w:r>
      <w:r w:rsidR="00F951DF" w:rsidRPr="00EF070C">
        <w:rPr>
          <w:rFonts w:cstheme="minorHAnsi"/>
        </w:rPr>
        <w:t>κλαδών</w:t>
      </w:r>
      <w:r w:rsidR="00440877" w:rsidRPr="00EF070C">
        <w:rPr>
          <w:rFonts w:cstheme="minorHAnsi"/>
        </w:rPr>
        <w:t xml:space="preserve"> (οικοτεχνία, προώθηση </w:t>
      </w:r>
      <w:proofErr w:type="spellStart"/>
      <w:r w:rsidR="00440877" w:rsidRPr="00EF070C">
        <w:rPr>
          <w:rFonts w:cstheme="minorHAnsi"/>
        </w:rPr>
        <w:t>προιόντων</w:t>
      </w:r>
      <w:proofErr w:type="spellEnd"/>
      <w:r w:rsidR="00440877" w:rsidRPr="00EF070C">
        <w:rPr>
          <w:rFonts w:cstheme="minorHAnsi"/>
        </w:rPr>
        <w:t xml:space="preserve">, συνεργατικά σχήματα, καινοτόμες πράξεις στον </w:t>
      </w:r>
      <w:proofErr w:type="spellStart"/>
      <w:r w:rsidR="00440877" w:rsidRPr="00EF070C">
        <w:rPr>
          <w:rFonts w:cstheme="minorHAnsi"/>
        </w:rPr>
        <w:t>αγροδιατροφικό</w:t>
      </w:r>
      <w:proofErr w:type="spellEnd"/>
      <w:r w:rsidR="00440877" w:rsidRPr="00EF070C">
        <w:rPr>
          <w:rFonts w:cstheme="minorHAnsi"/>
        </w:rPr>
        <w:t xml:space="preserve"> τομέα, </w:t>
      </w:r>
      <w:proofErr w:type="spellStart"/>
      <w:r w:rsidR="00440877" w:rsidRPr="00EF070C">
        <w:rPr>
          <w:rFonts w:cstheme="minorHAnsi"/>
        </w:rPr>
        <w:t>κλπ</w:t>
      </w:r>
      <w:proofErr w:type="spellEnd"/>
      <w:r w:rsidR="00440877" w:rsidRPr="00EF070C">
        <w:rPr>
          <w:rFonts w:cstheme="minorHAnsi"/>
        </w:rPr>
        <w:t>)</w:t>
      </w:r>
      <w:r w:rsidRPr="00EF070C">
        <w:rPr>
          <w:rFonts w:cstheme="minorHAnsi"/>
        </w:rPr>
        <w:t xml:space="preserve">, ο </w:t>
      </w:r>
      <w:proofErr w:type="spellStart"/>
      <w:r w:rsidRPr="00EF070C">
        <w:rPr>
          <w:rFonts w:cstheme="minorHAnsi"/>
        </w:rPr>
        <w:t>επαναπροσδιορισμός</w:t>
      </w:r>
      <w:proofErr w:type="spellEnd"/>
      <w:r w:rsidRPr="00EF070C">
        <w:rPr>
          <w:rFonts w:cstheme="minorHAnsi"/>
        </w:rPr>
        <w:t xml:space="preserve"> </w:t>
      </w:r>
      <w:proofErr w:type="spellStart"/>
      <w:r w:rsidRPr="00EF070C">
        <w:rPr>
          <w:rFonts w:cstheme="minorHAnsi"/>
        </w:rPr>
        <w:t>Στρατηγικής</w:t>
      </w:r>
      <w:proofErr w:type="spellEnd"/>
      <w:r w:rsidRPr="00EF070C">
        <w:rPr>
          <w:rFonts w:cstheme="minorHAnsi"/>
        </w:rPr>
        <w:t xml:space="preserve"> Πρωτογενούς </w:t>
      </w:r>
      <w:proofErr w:type="spellStart"/>
      <w:r w:rsidRPr="00EF070C">
        <w:rPr>
          <w:rFonts w:cstheme="minorHAnsi"/>
        </w:rPr>
        <w:t>Τομέα</w:t>
      </w:r>
      <w:proofErr w:type="spellEnd"/>
      <w:r w:rsidRPr="00EF070C">
        <w:rPr>
          <w:rFonts w:cstheme="minorHAnsi"/>
        </w:rPr>
        <w:t xml:space="preserve"> </w:t>
      </w:r>
      <w:proofErr w:type="spellStart"/>
      <w:r w:rsidRPr="00EF070C">
        <w:rPr>
          <w:rFonts w:cstheme="minorHAnsi"/>
        </w:rPr>
        <w:t>ανα</w:t>
      </w:r>
      <w:proofErr w:type="spellEnd"/>
      <w:r w:rsidRPr="00EF070C">
        <w:rPr>
          <w:rFonts w:cstheme="minorHAnsi"/>
        </w:rPr>
        <w:t xml:space="preserve">́ </w:t>
      </w:r>
      <w:proofErr w:type="spellStart"/>
      <w:r w:rsidRPr="00EF070C">
        <w:rPr>
          <w:rFonts w:cstheme="minorHAnsi"/>
        </w:rPr>
        <w:t>περιοχη</w:t>
      </w:r>
      <w:proofErr w:type="spellEnd"/>
      <w:r w:rsidRPr="00EF070C">
        <w:rPr>
          <w:rFonts w:cstheme="minorHAnsi"/>
        </w:rPr>
        <w:t xml:space="preserve">́, η </w:t>
      </w:r>
      <w:proofErr w:type="spellStart"/>
      <w:r w:rsidRPr="00EF070C">
        <w:rPr>
          <w:rFonts w:cstheme="minorHAnsi"/>
        </w:rPr>
        <w:t>ενημέρωση</w:t>
      </w:r>
      <w:proofErr w:type="spellEnd"/>
      <w:r w:rsidRPr="00EF070C">
        <w:rPr>
          <w:rFonts w:cstheme="minorHAnsi"/>
        </w:rPr>
        <w:t xml:space="preserve"> για τα </w:t>
      </w:r>
      <w:proofErr w:type="spellStart"/>
      <w:r w:rsidRPr="00EF070C">
        <w:rPr>
          <w:rFonts w:cstheme="minorHAnsi"/>
        </w:rPr>
        <w:t>χρηματοδοτούμενα</w:t>
      </w:r>
      <w:proofErr w:type="spellEnd"/>
      <w:r w:rsidRPr="00EF070C">
        <w:rPr>
          <w:rFonts w:cstheme="minorHAnsi"/>
        </w:rPr>
        <w:t xml:space="preserve"> </w:t>
      </w:r>
      <w:proofErr w:type="spellStart"/>
      <w:r w:rsidRPr="00EF070C">
        <w:rPr>
          <w:rFonts w:cstheme="minorHAnsi"/>
        </w:rPr>
        <w:t>προγράμματα</w:t>
      </w:r>
      <w:proofErr w:type="spellEnd"/>
      <w:r w:rsidR="00440877" w:rsidRPr="00EF070C">
        <w:rPr>
          <w:rFonts w:cstheme="minorHAnsi"/>
        </w:rPr>
        <w:t>, κλπ</w:t>
      </w:r>
      <w:r w:rsidRPr="00EF070C">
        <w:rPr>
          <w:rFonts w:cstheme="minorHAnsi"/>
        </w:rPr>
        <w:t>.</w:t>
      </w:r>
    </w:p>
    <w:p w14:paraId="1C949C5F" w14:textId="77777777" w:rsidR="001A4C7E" w:rsidRPr="00EF070C" w:rsidRDefault="001A4C7E" w:rsidP="00EF070C">
      <w:pPr>
        <w:spacing w:after="0" w:line="360" w:lineRule="auto"/>
        <w:jc w:val="both"/>
        <w:rPr>
          <w:rFonts w:cstheme="minorHAnsi"/>
        </w:rPr>
      </w:pPr>
    </w:p>
    <w:p w14:paraId="0E4A524E" w14:textId="1C3E379D" w:rsidR="00BD4D82" w:rsidRPr="00EF070C" w:rsidRDefault="00BD4D82" w:rsidP="00EF070C">
      <w:pPr>
        <w:pStyle w:val="a3"/>
        <w:numPr>
          <w:ilvl w:val="0"/>
          <w:numId w:val="2"/>
        </w:numPr>
        <w:spacing w:after="0" w:line="360" w:lineRule="auto"/>
        <w:jc w:val="both"/>
        <w:rPr>
          <w:rFonts w:cstheme="minorHAnsi"/>
        </w:rPr>
      </w:pPr>
      <w:r w:rsidRPr="00EF070C">
        <w:rPr>
          <w:rFonts w:cstheme="minorHAnsi"/>
          <w:b/>
          <w:bCs/>
        </w:rPr>
        <w:t xml:space="preserve">ΔΙΟΡΓΑΝΩΣΗ ΣΕΜΙΝΑΡΙΩΝ ΓΙΑ ΤΗΝ ΔΙΑΡΚΗ ΕΚΠΑΙΔΕΥΣΗ ΤΩΝ ΕΠΙΧΕΙΡΗΜΑΤΙΩΝ ΚΑΙ ΤΩΝ ΜΕΛΩΝ </w:t>
      </w:r>
      <w:r w:rsidR="00440877" w:rsidRPr="00EF070C">
        <w:rPr>
          <w:rFonts w:cstheme="minorHAnsi"/>
          <w:b/>
          <w:bCs/>
        </w:rPr>
        <w:t>ΤΗΣ ΑΓΡΟΔΙΑΤΡΟΦΙΚΗΣ ΣΥΜΠΡΑΞΗΣ</w:t>
      </w:r>
    </w:p>
    <w:p w14:paraId="54444051" w14:textId="77777777" w:rsidR="00BD4D82" w:rsidRPr="00EF070C" w:rsidRDefault="00BD4D82" w:rsidP="00EF070C">
      <w:pPr>
        <w:pStyle w:val="a3"/>
        <w:spacing w:after="0" w:line="360" w:lineRule="auto"/>
        <w:jc w:val="both"/>
        <w:rPr>
          <w:rFonts w:cstheme="minorHAnsi"/>
        </w:rPr>
      </w:pPr>
    </w:p>
    <w:p w14:paraId="794F402D" w14:textId="6483AE57" w:rsidR="00BD4D82" w:rsidRPr="00EF070C" w:rsidRDefault="00BD4D82" w:rsidP="00EF070C">
      <w:pPr>
        <w:pStyle w:val="a3"/>
        <w:numPr>
          <w:ilvl w:val="1"/>
          <w:numId w:val="2"/>
        </w:numPr>
        <w:spacing w:after="0" w:line="360" w:lineRule="auto"/>
        <w:jc w:val="both"/>
        <w:rPr>
          <w:rFonts w:cstheme="minorHAnsi"/>
        </w:rPr>
      </w:pPr>
      <w:r w:rsidRPr="00EF070C">
        <w:rPr>
          <w:rFonts w:cstheme="minorHAnsi"/>
          <w:b/>
          <w:bCs/>
        </w:rPr>
        <w:t xml:space="preserve">Σε συνεργασία με την </w:t>
      </w:r>
      <w:r w:rsidR="00AF0583" w:rsidRPr="00EF070C">
        <w:rPr>
          <w:rFonts w:cstheme="minorHAnsi"/>
          <w:b/>
          <w:bCs/>
        </w:rPr>
        <w:t>Ευρωπαϊκή</w:t>
      </w:r>
      <w:r w:rsidRPr="00EF070C">
        <w:rPr>
          <w:rFonts w:cstheme="minorHAnsi"/>
          <w:b/>
          <w:bCs/>
        </w:rPr>
        <w:t xml:space="preserve"> Τράπεζα Επενδύσεων πραγματοποίησε </w:t>
      </w:r>
      <w:r w:rsidR="00A8353E" w:rsidRPr="00EF070C">
        <w:rPr>
          <w:rFonts w:cstheme="minorHAnsi"/>
          <w:b/>
          <w:bCs/>
        </w:rPr>
        <w:t>σεμινάριο με θέμα:</w:t>
      </w:r>
      <w:r w:rsidR="00D31DEB" w:rsidRPr="00EF070C">
        <w:rPr>
          <w:rFonts w:cstheme="minorHAnsi"/>
          <w:b/>
          <w:bCs/>
        </w:rPr>
        <w:t xml:space="preserve"> </w:t>
      </w:r>
      <w:r w:rsidR="00106B11" w:rsidRPr="00EF070C">
        <w:rPr>
          <w:rFonts w:cstheme="minorHAnsi"/>
          <w:color w:val="000000"/>
          <w:shd w:val="clear" w:color="auto" w:fill="FFFFFF"/>
        </w:rPr>
        <w:t xml:space="preserve">&lt;&lt;Προηγμένες εξαγωγικές πρακτικές και εμπορικές συναλλαγές» με θέματα που αφορούν στις εξαγωγές&gt;&gt; </w:t>
      </w:r>
      <w:r w:rsidR="00D31DEB" w:rsidRPr="00EF070C">
        <w:rPr>
          <w:rFonts w:cstheme="minorHAnsi"/>
          <w:color w:val="000000"/>
          <w:shd w:val="clear" w:color="auto" w:fill="FFFFFF"/>
        </w:rPr>
        <w:t xml:space="preserve">, </w:t>
      </w:r>
      <w:r w:rsidR="00106B11" w:rsidRPr="00EF070C">
        <w:rPr>
          <w:rFonts w:cstheme="minorHAnsi"/>
          <w:color w:val="000000"/>
          <w:shd w:val="clear" w:color="auto" w:fill="FFFFFF"/>
        </w:rPr>
        <w:t>ΜΑΙΟΣ 2021</w:t>
      </w:r>
    </w:p>
    <w:p w14:paraId="402C8C67" w14:textId="77777777" w:rsidR="00BD4D82" w:rsidRPr="00EF070C" w:rsidRDefault="00BD4D82" w:rsidP="00EF070C">
      <w:pPr>
        <w:spacing w:after="0" w:line="360" w:lineRule="auto"/>
        <w:jc w:val="both"/>
        <w:rPr>
          <w:rFonts w:cstheme="minorHAnsi"/>
        </w:rPr>
      </w:pPr>
    </w:p>
    <w:p w14:paraId="635DB191" w14:textId="4E170766" w:rsidR="00BD4D82" w:rsidRPr="00EF070C" w:rsidRDefault="00BD4D82" w:rsidP="00EF070C">
      <w:pPr>
        <w:pStyle w:val="a3"/>
        <w:numPr>
          <w:ilvl w:val="1"/>
          <w:numId w:val="2"/>
        </w:numPr>
        <w:spacing w:after="0" w:line="360" w:lineRule="auto"/>
        <w:jc w:val="both"/>
        <w:rPr>
          <w:rFonts w:cstheme="minorHAnsi"/>
        </w:rPr>
      </w:pPr>
      <w:r w:rsidRPr="00EF070C">
        <w:rPr>
          <w:rFonts w:cstheme="minorHAnsi"/>
          <w:b/>
          <w:bCs/>
        </w:rPr>
        <w:t xml:space="preserve">Σε συνεργασία με </w:t>
      </w:r>
      <w:r w:rsidR="00183DE1" w:rsidRPr="00EF070C">
        <w:rPr>
          <w:rFonts w:cstheme="minorHAnsi"/>
          <w:b/>
          <w:bCs/>
        </w:rPr>
        <w:t>το</w:t>
      </w:r>
      <w:r w:rsidRPr="00EF070C">
        <w:rPr>
          <w:rFonts w:cstheme="minorHAnsi"/>
          <w:b/>
          <w:bCs/>
        </w:rPr>
        <w:t>ν</w:t>
      </w:r>
      <w:r w:rsidR="00183DE1" w:rsidRPr="00EF070C">
        <w:rPr>
          <w:rFonts w:cstheme="minorHAnsi"/>
          <w:b/>
          <w:bCs/>
        </w:rPr>
        <w:t xml:space="preserve"> </w:t>
      </w:r>
      <w:r w:rsidR="00183DE1" w:rsidRPr="00EF070C">
        <w:rPr>
          <w:rFonts w:cstheme="minorHAnsi"/>
          <w:b/>
          <w:bCs/>
          <w:lang w:val="en-US"/>
        </w:rPr>
        <w:t>Hellas</w:t>
      </w:r>
      <w:r w:rsidR="00183DE1" w:rsidRPr="00EF070C">
        <w:rPr>
          <w:rFonts w:cstheme="minorHAnsi"/>
          <w:b/>
          <w:bCs/>
        </w:rPr>
        <w:t xml:space="preserve"> </w:t>
      </w:r>
      <w:r w:rsidR="00183DE1" w:rsidRPr="00EF070C">
        <w:rPr>
          <w:rFonts w:cstheme="minorHAnsi"/>
          <w:b/>
          <w:bCs/>
          <w:lang w:val="en-US"/>
        </w:rPr>
        <w:t>Stevia</w:t>
      </w:r>
      <w:r w:rsidR="00183DE1" w:rsidRPr="00EF070C">
        <w:rPr>
          <w:rFonts w:cstheme="minorHAnsi"/>
          <w:b/>
          <w:bCs/>
        </w:rPr>
        <w:t xml:space="preserve"> </w:t>
      </w:r>
      <w:r w:rsidR="00183DE1" w:rsidRPr="00EF070C">
        <w:rPr>
          <w:rFonts w:cstheme="minorHAnsi"/>
          <w:b/>
          <w:bCs/>
          <w:lang w:val="en-US"/>
        </w:rPr>
        <w:t>Hoop</w:t>
      </w:r>
      <w:r w:rsidR="00183DE1" w:rsidRPr="00EF070C">
        <w:rPr>
          <w:rFonts w:cstheme="minorHAnsi"/>
          <w:b/>
          <w:bCs/>
        </w:rPr>
        <w:t xml:space="preserve"> και </w:t>
      </w:r>
      <w:r w:rsidR="009C70CB" w:rsidRPr="00EF070C">
        <w:rPr>
          <w:rFonts w:cstheme="minorHAnsi"/>
          <w:b/>
          <w:bCs/>
        </w:rPr>
        <w:t xml:space="preserve">με την υποστήριξη του </w:t>
      </w:r>
      <w:r w:rsidR="009C70CB" w:rsidRPr="00EF070C">
        <w:rPr>
          <w:rFonts w:cstheme="minorHAnsi"/>
          <w:b/>
          <w:bCs/>
          <w:lang w:val="en-US"/>
        </w:rPr>
        <w:t>Stavros</w:t>
      </w:r>
      <w:r w:rsidR="009C70CB" w:rsidRPr="00EF070C">
        <w:rPr>
          <w:rFonts w:cstheme="minorHAnsi"/>
          <w:b/>
          <w:bCs/>
        </w:rPr>
        <w:t xml:space="preserve"> </w:t>
      </w:r>
      <w:r w:rsidR="009C70CB" w:rsidRPr="00EF070C">
        <w:rPr>
          <w:rFonts w:cstheme="minorHAnsi"/>
          <w:b/>
          <w:bCs/>
          <w:lang w:val="en-US"/>
        </w:rPr>
        <w:t>Niarchos</w:t>
      </w:r>
      <w:r w:rsidR="009C70CB" w:rsidRPr="00EF070C">
        <w:rPr>
          <w:rFonts w:cstheme="minorHAnsi"/>
          <w:b/>
          <w:bCs/>
        </w:rPr>
        <w:t xml:space="preserve"> </w:t>
      </w:r>
      <w:r w:rsidR="009C70CB" w:rsidRPr="00EF070C">
        <w:rPr>
          <w:rFonts w:cstheme="minorHAnsi"/>
          <w:b/>
          <w:bCs/>
          <w:lang w:val="en-US"/>
        </w:rPr>
        <w:t>Foundation</w:t>
      </w:r>
      <w:r w:rsidR="009C70CB" w:rsidRPr="00EF070C">
        <w:rPr>
          <w:rFonts w:cstheme="minorHAnsi"/>
          <w:b/>
          <w:bCs/>
        </w:rPr>
        <w:t xml:space="preserve"> -</w:t>
      </w:r>
      <w:r w:rsidR="00183DE1" w:rsidRPr="00EF070C">
        <w:rPr>
          <w:rFonts w:cstheme="minorHAnsi"/>
          <w:b/>
          <w:bCs/>
        </w:rPr>
        <w:t>Δωρεάν πρόγραμμα κατάρτισης(12 μήνες)</w:t>
      </w:r>
      <w:r w:rsidRPr="00EF070C">
        <w:rPr>
          <w:rFonts w:cstheme="minorHAnsi"/>
          <w:b/>
          <w:bCs/>
        </w:rPr>
        <w:t xml:space="preserve"> </w:t>
      </w:r>
      <w:r w:rsidR="00183DE1" w:rsidRPr="00EF070C">
        <w:rPr>
          <w:rFonts w:cstheme="minorHAnsi"/>
          <w:b/>
          <w:bCs/>
        </w:rPr>
        <w:t xml:space="preserve">Στέβια </w:t>
      </w:r>
      <w:r w:rsidRPr="00EF070C">
        <w:rPr>
          <w:rFonts w:cstheme="minorHAnsi"/>
          <w:b/>
          <w:bCs/>
        </w:rPr>
        <w:t>-</w:t>
      </w:r>
      <w:r w:rsidR="00D31DEB" w:rsidRPr="00EF070C">
        <w:rPr>
          <w:rFonts w:cstheme="minorHAnsi"/>
          <w:b/>
          <w:bCs/>
        </w:rPr>
        <w:t xml:space="preserve"> </w:t>
      </w:r>
      <w:r w:rsidRPr="00EF070C">
        <w:rPr>
          <w:rFonts w:cstheme="minorHAnsi"/>
          <w:b/>
          <w:bCs/>
        </w:rPr>
        <w:t>με θέμα:</w:t>
      </w:r>
      <w:r w:rsidR="00440877" w:rsidRPr="00EF070C">
        <w:rPr>
          <w:rFonts w:cstheme="minorHAnsi"/>
          <w:b/>
          <w:bCs/>
        </w:rPr>
        <w:t xml:space="preserve"> </w:t>
      </w:r>
      <w:r w:rsidR="00183DE1" w:rsidRPr="00EF070C">
        <w:rPr>
          <w:rFonts w:cstheme="minorHAnsi"/>
          <w:color w:val="000000"/>
          <w:shd w:val="clear" w:color="auto" w:fill="FFFFFF"/>
        </w:rPr>
        <w:t>Μια Βιώσιμη &amp; Αναγεννητική Μετάβαση» είναι για εσένα !</w:t>
      </w:r>
      <w:r w:rsidR="00440877" w:rsidRPr="00EF070C">
        <w:rPr>
          <w:rFonts w:cstheme="minorHAnsi"/>
          <w:color w:val="000000"/>
          <w:shd w:val="clear" w:color="auto" w:fill="FFFFFF"/>
        </w:rPr>
        <w:t xml:space="preserve"> </w:t>
      </w:r>
      <w:r w:rsidR="00183DE1" w:rsidRPr="00EF070C">
        <w:rPr>
          <w:rFonts w:cstheme="minorHAnsi"/>
          <w:color w:val="000000"/>
          <w:shd w:val="clear" w:color="auto" w:fill="FFFFFF"/>
        </w:rPr>
        <w:t>Μάθε τα πάντα γύρω από τις βιώσιμες &amp; βιολογικές μεθόδους καλλιέργειας, για την υγιεινή &amp; ασφάλεια των τροφίμων καθώς και για τις τεχνικές πωλήσεων &amp; μάρκετινγκ.</w:t>
      </w:r>
    </w:p>
    <w:p w14:paraId="2A3CBF20" w14:textId="38DA92BC" w:rsidR="0096222F" w:rsidRPr="00EF070C" w:rsidRDefault="0096222F" w:rsidP="00EF070C">
      <w:pPr>
        <w:pStyle w:val="a3"/>
        <w:spacing w:after="0" w:line="360" w:lineRule="auto"/>
        <w:ind w:left="1440"/>
        <w:jc w:val="both"/>
        <w:rPr>
          <w:rFonts w:cstheme="minorHAnsi"/>
        </w:rPr>
      </w:pPr>
    </w:p>
    <w:p w14:paraId="0FDFE766" w14:textId="77777777" w:rsidR="00BD4D82" w:rsidRPr="00EF070C" w:rsidRDefault="00BD4D82" w:rsidP="00EF070C">
      <w:pPr>
        <w:pStyle w:val="a3"/>
        <w:numPr>
          <w:ilvl w:val="0"/>
          <w:numId w:val="2"/>
        </w:numPr>
        <w:spacing w:after="0" w:line="360" w:lineRule="auto"/>
        <w:jc w:val="both"/>
        <w:rPr>
          <w:rFonts w:cstheme="minorHAnsi"/>
        </w:rPr>
      </w:pPr>
      <w:r w:rsidRPr="00EF070C">
        <w:rPr>
          <w:rFonts w:cstheme="minorHAnsi"/>
          <w:b/>
          <w:bCs/>
        </w:rPr>
        <w:t>ΚΑΤΑΘΕΣΗ &amp; ΥΛΟΠΟΙΗΣΗ ΠΡΟΤΑΣΕΩΝ ΣΕ ΠΡΟΚΗΡΥΞΕΙΣ ΕΥΡΩΠΑΪΚΩΝ ΚΑΙ ΕΘΝΙΚΩΝ ΠΡΟΓΡΑΜΜΑΤΩΝ ΣΕ ΣΥΝΕΡΓΑΣΙΑ ΜΕ ΕΘΝΙΚΟΥΣ ΚΑΙ ΕΥΡΩΠΑΪΚΟΥΣ ΦΟΡΕΙΣ</w:t>
      </w:r>
    </w:p>
    <w:p w14:paraId="1BBCE4E9" w14:textId="5D56109D" w:rsidR="00BD4D82" w:rsidRPr="00EF070C" w:rsidRDefault="00BD4D82" w:rsidP="00EF070C">
      <w:pPr>
        <w:pStyle w:val="a3"/>
        <w:numPr>
          <w:ilvl w:val="1"/>
          <w:numId w:val="2"/>
        </w:numPr>
        <w:spacing w:after="0" w:line="360" w:lineRule="auto"/>
        <w:jc w:val="both"/>
        <w:rPr>
          <w:rFonts w:cstheme="minorHAnsi"/>
        </w:rPr>
      </w:pPr>
      <w:r w:rsidRPr="00EF070C">
        <w:rPr>
          <w:rFonts w:cstheme="minorHAnsi"/>
        </w:rPr>
        <w:t xml:space="preserve">ΠΡΟΓΡΑΜΜΑ ΕΠΑΓΓΕΛΜΑΤΙΚΗΣ ΚΑΤΑΡΤΙΣΗΣ ΠΑΡΑΓΩΓΩΝ ΜΕΤΑΠΟΙΗΤΩΝ ΣΥΚΟΥ - </w:t>
      </w:r>
      <w:r w:rsidRPr="00EF070C">
        <w:rPr>
          <w:rFonts w:cstheme="minorHAnsi"/>
          <w:bCs/>
        </w:rPr>
        <w:t>18 – 24/7/202</w:t>
      </w:r>
      <w:r w:rsidR="00A8353E" w:rsidRPr="00EF070C">
        <w:rPr>
          <w:rFonts w:cstheme="minorHAnsi"/>
          <w:bCs/>
        </w:rPr>
        <w:t>2</w:t>
      </w:r>
      <w:r w:rsidRPr="00EF070C">
        <w:rPr>
          <w:rFonts w:cstheme="minorHAnsi"/>
          <w:bCs/>
        </w:rPr>
        <w:t xml:space="preserve"> ΣΤΗΝ ΙΣΠΑΝΙΑ (BADAJOZ)</w:t>
      </w:r>
    </w:p>
    <w:p w14:paraId="37690A29" w14:textId="49ADAD7A" w:rsidR="00BD4D82" w:rsidRPr="00EF070C" w:rsidRDefault="009C70CB" w:rsidP="00EF070C">
      <w:pPr>
        <w:pStyle w:val="a3"/>
        <w:numPr>
          <w:ilvl w:val="1"/>
          <w:numId w:val="2"/>
        </w:numPr>
        <w:spacing w:after="0" w:line="360" w:lineRule="auto"/>
        <w:jc w:val="both"/>
        <w:rPr>
          <w:rFonts w:cstheme="minorHAnsi"/>
          <w:b/>
          <w:bCs/>
        </w:rPr>
      </w:pPr>
      <w:r w:rsidRPr="00EF070C">
        <w:rPr>
          <w:rFonts w:cstheme="minorHAnsi"/>
          <w:b/>
          <w:bCs/>
          <w:color w:val="000000"/>
          <w:shd w:val="clear" w:color="auto" w:fill="FFFFFF"/>
        </w:rPr>
        <w:t>Έγκριση-διακρατικού προγράμματος “</w:t>
      </w:r>
      <w:proofErr w:type="spellStart"/>
      <w:r w:rsidRPr="00EF070C">
        <w:rPr>
          <w:rFonts w:cstheme="minorHAnsi"/>
          <w:b/>
          <w:bCs/>
          <w:color w:val="000000"/>
          <w:shd w:val="clear" w:color="auto" w:fill="FFFFFF"/>
        </w:rPr>
        <w:t>EUnique</w:t>
      </w:r>
      <w:proofErr w:type="spellEnd"/>
      <w:r w:rsidRPr="00EF070C">
        <w:rPr>
          <w:rFonts w:cstheme="minorHAnsi"/>
          <w:b/>
          <w:bCs/>
          <w:color w:val="000000"/>
          <w:shd w:val="clear" w:color="auto" w:fill="FFFFFF"/>
        </w:rPr>
        <w:t>”,</w:t>
      </w:r>
      <w:r w:rsidRPr="00EF070C">
        <w:rPr>
          <w:rFonts w:cstheme="minorHAnsi"/>
          <w:color w:val="000000"/>
          <w:shd w:val="clear" w:color="auto" w:fill="FFFFFF"/>
        </w:rPr>
        <w:t xml:space="preserve"> συνολικού προϋπολογισμού 1,3 εκατ. ευρώ, εκ των οποίων 1 εκατομμύριο ευρώ προορίζεται για την Περιφέρειά μας με δικαιούχο την </w:t>
      </w:r>
      <w:proofErr w:type="spellStart"/>
      <w:r w:rsidR="00EF070C" w:rsidRPr="00EF070C">
        <w:rPr>
          <w:rStyle w:val="-"/>
          <w:rFonts w:cstheme="minorHAnsi"/>
          <w:b/>
          <w:bCs/>
          <w:color w:val="auto"/>
          <w:shd w:val="clear" w:color="auto" w:fill="FFFFFF"/>
        </w:rPr>
        <w:fldChar w:fldCharType="begin"/>
      </w:r>
      <w:r w:rsidR="00EF070C" w:rsidRPr="00EF070C">
        <w:rPr>
          <w:rStyle w:val="-"/>
          <w:rFonts w:cstheme="minorHAnsi"/>
          <w:b/>
          <w:bCs/>
          <w:color w:val="auto"/>
          <w:shd w:val="clear" w:color="auto" w:fill="FFFFFF"/>
        </w:rPr>
        <w:instrText xml:space="preserve"> HYPERLINK "https://www.facebook.com/agrifoodcentralgreece/?__cft__%5b0%5d=AZV5baICMEAZwURNJ_9NAWo4AqH_mVI6wTOPiHIC6JBn7lqBnCMUynIOBnFQS6UCz5EVz3SEmPB1ZS1RS3rvrsm9-j10lW-IFi9hKCl6HyD_Sxe_iN7Uy5JN7R7mcP3idZsHWfA85fuwOXOv0Fhj48G5&amp;__tn__=kK-R" \t "_blank" </w:instrText>
      </w:r>
      <w:r w:rsidR="00EF070C" w:rsidRPr="00EF070C">
        <w:rPr>
          <w:rStyle w:val="-"/>
          <w:rFonts w:cstheme="minorHAnsi"/>
          <w:b/>
          <w:bCs/>
          <w:color w:val="auto"/>
          <w:shd w:val="clear" w:color="auto" w:fill="FFFFFF"/>
        </w:rPr>
        <w:fldChar w:fldCharType="separate"/>
      </w:r>
      <w:r w:rsidRPr="00EF070C">
        <w:rPr>
          <w:rStyle w:val="-"/>
          <w:rFonts w:cstheme="minorHAnsi"/>
          <w:b/>
          <w:bCs/>
          <w:color w:val="auto"/>
          <w:shd w:val="clear" w:color="auto" w:fill="FFFFFF"/>
        </w:rPr>
        <w:t>Αγροδιατροφική</w:t>
      </w:r>
      <w:proofErr w:type="spellEnd"/>
      <w:r w:rsidRPr="00EF070C">
        <w:rPr>
          <w:rStyle w:val="-"/>
          <w:rFonts w:cstheme="minorHAnsi"/>
          <w:b/>
          <w:bCs/>
          <w:color w:val="auto"/>
          <w:shd w:val="clear" w:color="auto" w:fill="FFFFFF"/>
        </w:rPr>
        <w:t xml:space="preserve"> Σύμπραξη Στερεάς Ελλάδας</w:t>
      </w:r>
      <w:r w:rsidR="00EF070C" w:rsidRPr="00EF070C">
        <w:rPr>
          <w:rStyle w:val="-"/>
          <w:rFonts w:cstheme="minorHAnsi"/>
          <w:b/>
          <w:bCs/>
          <w:color w:val="auto"/>
          <w:shd w:val="clear" w:color="auto" w:fill="FFFFFF"/>
        </w:rPr>
        <w:fldChar w:fldCharType="end"/>
      </w:r>
    </w:p>
    <w:p w14:paraId="73D6EFA8" w14:textId="77777777" w:rsidR="00D31DEB" w:rsidRPr="00EF070C" w:rsidRDefault="00D31DEB" w:rsidP="00EF070C">
      <w:pPr>
        <w:pStyle w:val="a3"/>
        <w:spacing w:after="0" w:line="360" w:lineRule="auto"/>
        <w:ind w:left="1080"/>
        <w:jc w:val="both"/>
        <w:rPr>
          <w:rFonts w:cstheme="minorHAnsi"/>
          <w:b/>
          <w:bCs/>
        </w:rPr>
      </w:pPr>
    </w:p>
    <w:p w14:paraId="53B79AD0" w14:textId="5417D95C" w:rsidR="00BD4D82" w:rsidRPr="00EF070C" w:rsidRDefault="00BD4D82" w:rsidP="00EF070C">
      <w:pPr>
        <w:pStyle w:val="a3"/>
        <w:numPr>
          <w:ilvl w:val="0"/>
          <w:numId w:val="2"/>
        </w:numPr>
        <w:spacing w:after="0" w:line="360" w:lineRule="auto"/>
        <w:jc w:val="both"/>
        <w:rPr>
          <w:rFonts w:cstheme="minorHAnsi"/>
        </w:rPr>
      </w:pPr>
      <w:r w:rsidRPr="00EF070C">
        <w:rPr>
          <w:rFonts w:cstheme="minorHAnsi"/>
          <w:b/>
        </w:rPr>
        <w:lastRenderedPageBreak/>
        <w:t>ΔΗΜΙΟΥΡΓΙΑ ΕΘΕΛΟΝΤΙΚΟΥ ΣΗΜΑΤΟΣ ΠΙΣΤΟΠΟΙΗΣΗΣ ΤΟΠΙΚΩΝ ΠΡΟΪΟΝΤΩΝ ΤΗΣ ΠΕΡΙΦΕΡΕΙΑΣ ΣΤΕΡΕΑΣ ΕΛΛΑΔΑΣ  ΣΕ ΣΥΝΕΡΓΑΣΙΑ ΜΕ ΤΟ ΠΕΝΕΠΙΣΤΗΜΙΟ ΔΥΤΙΚΗΣ ΑΤΤΙΚΗΣ – ΤΟΜΕΑΣ ΤΕΧΝΟΛΟΓΙΑΣ ΤΡΟΦΙΩΝ</w:t>
      </w:r>
      <w:r w:rsidR="00A8353E" w:rsidRPr="00EF070C">
        <w:rPr>
          <w:rFonts w:cstheme="minorHAnsi"/>
          <w:b/>
        </w:rPr>
        <w:t xml:space="preserve"> </w:t>
      </w:r>
    </w:p>
    <w:p w14:paraId="5F3E182A" w14:textId="78AC1CD7" w:rsidR="006E1D44" w:rsidRPr="00EF070C" w:rsidRDefault="006E1D44" w:rsidP="00EF070C">
      <w:pPr>
        <w:spacing w:after="0" w:line="360" w:lineRule="auto"/>
        <w:jc w:val="both"/>
        <w:rPr>
          <w:rFonts w:cstheme="minorHAnsi"/>
        </w:rPr>
      </w:pPr>
      <w:r w:rsidRPr="00EF070C">
        <w:rPr>
          <w:rFonts w:cstheme="minorHAnsi"/>
        </w:rPr>
        <w:t>Ολοκληρώθηκε σε πρώτη φάση η συνεργασία με το πανεπιστήμιο Δυτικής Αττικής/Τομέας Τεχνολογίας Τροφίμων, σε ότι αφορά στα παραδοτέα που σχετίζονται με τις προδιαγραφές των επιχειρήσεων για τη χορήγηση του σχετικού σήματος.</w:t>
      </w:r>
    </w:p>
    <w:p w14:paraId="015EBC3C" w14:textId="35DCB880" w:rsidR="006E1D44" w:rsidRPr="00EF070C" w:rsidRDefault="006E1D44" w:rsidP="00EF070C">
      <w:pPr>
        <w:spacing w:after="0" w:line="360" w:lineRule="auto"/>
        <w:jc w:val="both"/>
        <w:rPr>
          <w:rFonts w:cstheme="minorHAnsi"/>
        </w:rPr>
      </w:pPr>
      <w:r w:rsidRPr="00EF070C">
        <w:rPr>
          <w:rFonts w:cstheme="minorHAnsi"/>
        </w:rPr>
        <w:t>Ταυτόχρονα και μετά από την επιτυχή διαβούλευση και την παρουσίαση οκτώ διαφορετικών σημάτων σε όλους τους ενδιαφερόμενους φορείς της περιφέρειας, επελέγη το σήμα «τοπικών προϊόντων Περιφέρειας Στερεάς Ελλάδας».</w:t>
      </w:r>
    </w:p>
    <w:p w14:paraId="05F61567" w14:textId="7C11E155" w:rsidR="006E1D44" w:rsidRPr="00EF070C" w:rsidRDefault="006E1D44" w:rsidP="00EF070C">
      <w:pPr>
        <w:spacing w:after="0" w:line="360" w:lineRule="auto"/>
        <w:jc w:val="both"/>
        <w:rPr>
          <w:rFonts w:cstheme="minorHAnsi"/>
        </w:rPr>
      </w:pPr>
      <w:r w:rsidRPr="00EF070C">
        <w:rPr>
          <w:rFonts w:cstheme="minorHAnsi"/>
        </w:rPr>
        <w:t>Το σήμα αυτό βρίσκεται στη διαδικασία νομικής κατοχύρωσης τόσο στην Ελλάδα όσο και στην Ευρωπαϊκή Ένωση σε συνεργασία με έγκριτο νομικό.</w:t>
      </w:r>
    </w:p>
    <w:p w14:paraId="7A53CDFA" w14:textId="7DE01713" w:rsidR="006E1D44" w:rsidRPr="00EF070C" w:rsidRDefault="006E1D44" w:rsidP="00EF070C">
      <w:pPr>
        <w:spacing w:after="0" w:line="360" w:lineRule="auto"/>
        <w:jc w:val="both"/>
        <w:rPr>
          <w:rFonts w:cstheme="minorHAnsi"/>
        </w:rPr>
      </w:pPr>
      <w:r w:rsidRPr="00EF070C">
        <w:rPr>
          <w:rFonts w:cstheme="minorHAnsi"/>
        </w:rPr>
        <w:t xml:space="preserve">Άμεση στόχευση μας είναι να ενταχθεί ως κύρια δράση για το επόμενο έτος (διαφήμιση, τρόπος και διαδικασία χορήγησης, </w:t>
      </w:r>
      <w:proofErr w:type="spellStart"/>
      <w:r w:rsidRPr="00EF070C">
        <w:rPr>
          <w:rFonts w:cstheme="minorHAnsi"/>
        </w:rPr>
        <w:t>κλπ</w:t>
      </w:r>
      <w:proofErr w:type="spellEnd"/>
      <w:r w:rsidRPr="00EF070C">
        <w:rPr>
          <w:rFonts w:cstheme="minorHAnsi"/>
        </w:rPr>
        <w:t>).</w:t>
      </w:r>
    </w:p>
    <w:p w14:paraId="147B2A70" w14:textId="77777777" w:rsidR="00A8353E" w:rsidRPr="00EF070C" w:rsidRDefault="00A8353E" w:rsidP="00EF070C">
      <w:pPr>
        <w:pStyle w:val="a3"/>
        <w:spacing w:after="0" w:line="360" w:lineRule="auto"/>
        <w:jc w:val="both"/>
        <w:rPr>
          <w:rFonts w:cstheme="minorHAnsi"/>
        </w:rPr>
      </w:pPr>
    </w:p>
    <w:p w14:paraId="3335DF1F" w14:textId="77777777" w:rsidR="00BD4D82" w:rsidRPr="00EF070C" w:rsidRDefault="00BD4D82" w:rsidP="00EF070C">
      <w:pPr>
        <w:pStyle w:val="a3"/>
        <w:numPr>
          <w:ilvl w:val="0"/>
          <w:numId w:val="2"/>
        </w:numPr>
        <w:spacing w:after="0" w:line="360" w:lineRule="auto"/>
        <w:jc w:val="both"/>
        <w:rPr>
          <w:rFonts w:cstheme="minorHAnsi"/>
          <w:b/>
        </w:rPr>
      </w:pPr>
      <w:r w:rsidRPr="00EF070C">
        <w:rPr>
          <w:rFonts w:cstheme="minorHAnsi"/>
          <w:b/>
        </w:rPr>
        <w:t xml:space="preserve">ΕΚΠΟΝΗΣΗ ΚΑΙ ΥΛΟΠΟΙΗΣΗ ΠΛΑΝΟΥ ΔΗΜΟΣΙΟΤΗΤΑΣ ΥΛΟΠΟΙΗΣΗΣ ΣΤΡΑΤΗΓΙΚΗΣ ΚΑΙ ΠΡΟΒΟΛΗ ΕΝΕΡΓΕΙΩΝ </w:t>
      </w:r>
    </w:p>
    <w:p w14:paraId="34BD7F41" w14:textId="77777777" w:rsidR="00BD4D82" w:rsidRPr="00EF070C" w:rsidRDefault="00BD4D82" w:rsidP="00EF070C">
      <w:pPr>
        <w:pStyle w:val="a3"/>
        <w:spacing w:after="0" w:line="360" w:lineRule="auto"/>
        <w:jc w:val="both"/>
        <w:rPr>
          <w:rFonts w:cstheme="minorHAnsi"/>
          <w:b/>
        </w:rPr>
      </w:pPr>
    </w:p>
    <w:p w14:paraId="64C7B608" w14:textId="26FB736A" w:rsidR="00BD4D82" w:rsidRPr="00EF070C" w:rsidRDefault="00BD4D82" w:rsidP="00EF070C">
      <w:pPr>
        <w:pStyle w:val="a3"/>
        <w:numPr>
          <w:ilvl w:val="0"/>
          <w:numId w:val="2"/>
        </w:numPr>
        <w:spacing w:after="0" w:line="360" w:lineRule="auto"/>
        <w:jc w:val="both"/>
        <w:rPr>
          <w:rFonts w:cstheme="minorHAnsi"/>
          <w:b/>
        </w:rPr>
      </w:pPr>
      <w:r w:rsidRPr="00EF070C">
        <w:rPr>
          <w:rFonts w:cstheme="minorHAnsi"/>
          <w:b/>
          <w:bCs/>
        </w:rPr>
        <w:t>ΠΑΡΕΧΕΙ ΗΛΕΚΤΡΟΝΙΚΗ ΕΞΥΠΗΡΕΤΗΣΗ ΤΩΝ ΜΕΛΩΝ ΤΟΥ ΜΕΣΩ ΤΟΥ PORTAL (</w:t>
      </w:r>
      <w:hyperlink r:id="rId5" w:history="1">
        <w:r w:rsidR="00AF0583" w:rsidRPr="00EF070C">
          <w:rPr>
            <w:rStyle w:val="-"/>
            <w:rFonts w:cstheme="minorHAnsi"/>
            <w:b/>
            <w:lang w:val="en-US"/>
          </w:rPr>
          <w:t>http</w:t>
        </w:r>
        <w:r w:rsidR="00AF0583" w:rsidRPr="00EF070C">
          <w:rPr>
            <w:rStyle w:val="-"/>
            <w:rFonts w:cstheme="minorHAnsi"/>
            <w:b/>
          </w:rPr>
          <w:t>://</w:t>
        </w:r>
        <w:r w:rsidR="00AF0583" w:rsidRPr="00EF070C">
          <w:rPr>
            <w:rStyle w:val="-"/>
            <w:rFonts w:cstheme="minorHAnsi"/>
            <w:b/>
            <w:lang w:val="en-US"/>
          </w:rPr>
          <w:t>agrifoodcentralgreece</w:t>
        </w:r>
        <w:r w:rsidR="00AF0583" w:rsidRPr="00EF070C">
          <w:rPr>
            <w:rStyle w:val="-"/>
            <w:rFonts w:cstheme="minorHAnsi"/>
            <w:b/>
          </w:rPr>
          <w:t>.</w:t>
        </w:r>
        <w:r w:rsidR="00AF0583" w:rsidRPr="00EF070C">
          <w:rPr>
            <w:rStyle w:val="-"/>
            <w:rFonts w:cstheme="minorHAnsi"/>
            <w:b/>
            <w:lang w:val="en-US"/>
          </w:rPr>
          <w:t>gr</w:t>
        </w:r>
      </w:hyperlink>
      <w:r w:rsidRPr="00EF070C">
        <w:rPr>
          <w:rFonts w:cstheme="minorHAnsi"/>
          <w:b/>
          <w:bCs/>
        </w:rPr>
        <w:t>). ΔΙΝΕΤΑΙ Η ΔΥΝΑΤΟΤΗΤΑ ΔΗΜΙΟΥΡΓΙΑΣ ΕΤΑΙΡΙΚΗΣ ΠΑΡΟΥΣΙΑΣΗΣ ΚΑΙ ΠΡΟΒΟΛΗΣ ΤΩΝ ΕΠΙΧΕΙΡΗΣΕΩΝ-ΜΕΛΩΝ ΤΟΥ ΜΕΣΩ ΤΟΥ ΙΣΤΟΧΩΡΟΥ (PORTAL) ΠΟΥ ΔΙΑΘΕΤΕΙ Η ΑΓΡΟΔΙΑΤΡΟΦΙΚΗ.</w:t>
      </w:r>
      <w:r w:rsidR="00E03A87" w:rsidRPr="00EF070C">
        <w:rPr>
          <w:rFonts w:cstheme="minorHAnsi"/>
          <w:b/>
          <w:bCs/>
        </w:rPr>
        <w:t xml:space="preserve"> ΕΠΙΣΗΣ ΜΕΣΩ ΤΗΣ ΠΥΛΗΣ «ΑΓΟΡΑ» ΔΙΝΕΤ</w:t>
      </w:r>
      <w:r w:rsidR="002D3DFC" w:rsidRPr="00EF070C">
        <w:rPr>
          <w:rFonts w:cstheme="minorHAnsi"/>
          <w:b/>
          <w:bCs/>
        </w:rPr>
        <w:t>ΑΙ Η ΔΥΝΑΤΟΤΗΤΑ ΠΩΛΗΣΗΣ ΠΡΟΙΟΝΤΩΝ ΤΗΣ ΠΕΡΙΦΕΡΕΙΑΣ ΜΑΣ</w:t>
      </w:r>
    </w:p>
    <w:p w14:paraId="75DD60DB" w14:textId="63FD45C8" w:rsidR="002D3DFC" w:rsidRPr="00EF070C" w:rsidRDefault="00542A16" w:rsidP="00EF070C">
      <w:pPr>
        <w:pStyle w:val="Web"/>
        <w:spacing w:before="0" w:beforeAutospacing="0" w:after="0" w:afterAutospacing="0" w:line="360" w:lineRule="auto"/>
        <w:jc w:val="both"/>
        <w:rPr>
          <w:rFonts w:asciiTheme="minorHAnsi" w:hAnsiTheme="minorHAnsi" w:cstheme="minorHAnsi"/>
          <w:sz w:val="22"/>
          <w:szCs w:val="22"/>
        </w:rPr>
      </w:pPr>
      <w:r w:rsidRPr="00EF070C">
        <w:rPr>
          <w:rFonts w:asciiTheme="minorHAnsi" w:hAnsiTheme="minorHAnsi" w:cstheme="minorHAnsi"/>
          <w:sz w:val="22"/>
          <w:szCs w:val="22"/>
        </w:rPr>
        <w:t xml:space="preserve">Η διαδικτυακή παρουσία συνταγών </w:t>
      </w:r>
      <w:r w:rsidR="00F951DF">
        <w:rPr>
          <w:rFonts w:asciiTheme="minorHAnsi" w:hAnsiTheme="minorHAnsi" w:cstheme="minorHAnsi"/>
          <w:sz w:val="22"/>
          <w:szCs w:val="22"/>
        </w:rPr>
        <w:t xml:space="preserve">με την δημιουργία της Νέας μας ιστοσελίδας </w:t>
      </w:r>
      <w:hyperlink r:id="rId6" w:history="1">
        <w:r w:rsidR="00F951DF" w:rsidRPr="00F7649C">
          <w:rPr>
            <w:rStyle w:val="-"/>
            <w:rFonts w:asciiTheme="minorHAnsi" w:hAnsiTheme="minorHAnsi" w:cstheme="minorHAnsi"/>
            <w:sz w:val="22"/>
            <w:szCs w:val="22"/>
            <w:lang w:val="en-US"/>
          </w:rPr>
          <w:t>www</w:t>
        </w:r>
        <w:r w:rsidR="00F951DF" w:rsidRPr="00F7649C">
          <w:rPr>
            <w:rStyle w:val="-"/>
            <w:rFonts w:asciiTheme="minorHAnsi" w:hAnsiTheme="minorHAnsi" w:cstheme="minorHAnsi"/>
            <w:sz w:val="22"/>
            <w:szCs w:val="22"/>
          </w:rPr>
          <w:t>.</w:t>
        </w:r>
        <w:proofErr w:type="spellStart"/>
        <w:r w:rsidR="00F951DF" w:rsidRPr="00F7649C">
          <w:rPr>
            <w:rStyle w:val="-"/>
            <w:rFonts w:asciiTheme="minorHAnsi" w:hAnsiTheme="minorHAnsi" w:cstheme="minorHAnsi"/>
            <w:sz w:val="22"/>
            <w:szCs w:val="22"/>
            <w:lang w:val="en-US"/>
          </w:rPr>
          <w:t>tastecentralgreece</w:t>
        </w:r>
        <w:proofErr w:type="spellEnd"/>
        <w:r w:rsidR="00F951DF" w:rsidRPr="00F7649C">
          <w:rPr>
            <w:rStyle w:val="-"/>
            <w:rFonts w:asciiTheme="minorHAnsi" w:hAnsiTheme="minorHAnsi" w:cstheme="minorHAnsi"/>
            <w:sz w:val="22"/>
            <w:szCs w:val="22"/>
          </w:rPr>
          <w:t>.</w:t>
        </w:r>
        <w:r w:rsidR="00F951DF" w:rsidRPr="00F7649C">
          <w:rPr>
            <w:rStyle w:val="-"/>
            <w:rFonts w:asciiTheme="minorHAnsi" w:hAnsiTheme="minorHAnsi" w:cstheme="minorHAnsi"/>
            <w:sz w:val="22"/>
            <w:szCs w:val="22"/>
            <w:lang w:val="en-US"/>
          </w:rPr>
          <w:t>gr</w:t>
        </w:r>
      </w:hyperlink>
      <w:r w:rsidR="00F951DF" w:rsidRPr="00F951DF">
        <w:rPr>
          <w:rFonts w:asciiTheme="minorHAnsi" w:hAnsiTheme="minorHAnsi" w:cstheme="minorHAnsi"/>
          <w:sz w:val="22"/>
          <w:szCs w:val="22"/>
        </w:rPr>
        <w:t xml:space="preserve"> </w:t>
      </w:r>
      <w:r w:rsidRPr="00EF070C">
        <w:rPr>
          <w:rFonts w:asciiTheme="minorHAnsi" w:hAnsiTheme="minorHAnsi" w:cstheme="minorHAnsi"/>
          <w:sz w:val="22"/>
          <w:szCs w:val="22"/>
        </w:rPr>
        <w:t>που εστιάζει στην Στερεοελλαδίτικη γαστρονομία συνδέεται άμεσα με την ταυτότητα της Στερεάς Ελλάδας, την ιστορική και πολιτισμική κληρονομιά της</w:t>
      </w:r>
      <w:r w:rsidR="002D3DFC" w:rsidRPr="00EF070C">
        <w:rPr>
          <w:rFonts w:asciiTheme="minorHAnsi" w:hAnsiTheme="minorHAnsi" w:cstheme="minorHAnsi"/>
          <w:sz w:val="22"/>
          <w:szCs w:val="22"/>
        </w:rPr>
        <w:t>.</w:t>
      </w:r>
      <w:r w:rsidRPr="00EF070C">
        <w:rPr>
          <w:rFonts w:asciiTheme="minorHAnsi" w:hAnsiTheme="minorHAnsi" w:cstheme="minorHAnsi"/>
          <w:sz w:val="22"/>
          <w:szCs w:val="22"/>
        </w:rPr>
        <w:t xml:space="preserve"> Στα άμεσα σχέδια μας και εν όψει του εορτασμού των 100 χρόνων από την Μικρασιατική καταστροφή η ΑΣΣΑ στοχεύει στην ανάδειξη του πολιτισμού, μέσω της γαστρονομίας και </w:t>
      </w:r>
      <w:proofErr w:type="spellStart"/>
      <w:r w:rsidRPr="00EF070C">
        <w:rPr>
          <w:rFonts w:asciiTheme="minorHAnsi" w:hAnsiTheme="minorHAnsi" w:cstheme="minorHAnsi"/>
          <w:sz w:val="22"/>
          <w:szCs w:val="22"/>
        </w:rPr>
        <w:t>αγροδιατροφής</w:t>
      </w:r>
      <w:proofErr w:type="spellEnd"/>
      <w:r w:rsidRPr="00EF070C">
        <w:rPr>
          <w:rFonts w:asciiTheme="minorHAnsi" w:hAnsiTheme="minorHAnsi" w:cstheme="minorHAnsi"/>
          <w:sz w:val="22"/>
          <w:szCs w:val="22"/>
        </w:rPr>
        <w:t>, που μας κληροδότησαν οι πρόγονοί μας.</w:t>
      </w:r>
    </w:p>
    <w:p w14:paraId="4E82149E" w14:textId="78B5F518" w:rsidR="002D3DFC" w:rsidRPr="00EF070C" w:rsidRDefault="002D3DFC" w:rsidP="00EF070C">
      <w:pPr>
        <w:pStyle w:val="Web"/>
        <w:spacing w:before="0" w:beforeAutospacing="0" w:after="0" w:afterAutospacing="0" w:line="360" w:lineRule="auto"/>
        <w:jc w:val="both"/>
        <w:rPr>
          <w:rFonts w:asciiTheme="minorHAnsi" w:hAnsiTheme="minorHAnsi" w:cstheme="minorHAnsi"/>
          <w:sz w:val="22"/>
          <w:szCs w:val="22"/>
        </w:rPr>
      </w:pPr>
    </w:p>
    <w:p w14:paraId="09281CC3" w14:textId="77777777" w:rsidR="002D3DFC" w:rsidRPr="00EF070C" w:rsidRDefault="002D3DFC" w:rsidP="00EF070C">
      <w:pPr>
        <w:spacing w:after="0" w:line="360" w:lineRule="auto"/>
        <w:jc w:val="both"/>
        <w:rPr>
          <w:rFonts w:cstheme="minorHAnsi"/>
          <w:b/>
        </w:rPr>
      </w:pPr>
    </w:p>
    <w:p w14:paraId="0D63C25D" w14:textId="77777777" w:rsidR="00E03A87" w:rsidRPr="00EF070C" w:rsidRDefault="00E03A87" w:rsidP="00EF070C">
      <w:pPr>
        <w:pStyle w:val="a3"/>
        <w:spacing w:after="0" w:line="360" w:lineRule="auto"/>
        <w:jc w:val="both"/>
        <w:rPr>
          <w:rFonts w:cstheme="minorHAnsi"/>
          <w:b/>
        </w:rPr>
      </w:pPr>
    </w:p>
    <w:p w14:paraId="619F2E67" w14:textId="77777777" w:rsidR="00BD4D82" w:rsidRPr="00EF070C" w:rsidRDefault="00BD4D82" w:rsidP="00EF070C">
      <w:pPr>
        <w:pStyle w:val="a3"/>
        <w:numPr>
          <w:ilvl w:val="0"/>
          <w:numId w:val="2"/>
        </w:numPr>
        <w:spacing w:after="0" w:line="360" w:lineRule="auto"/>
        <w:jc w:val="both"/>
        <w:rPr>
          <w:rFonts w:cstheme="minorHAnsi"/>
          <w:b/>
        </w:rPr>
      </w:pPr>
      <w:r w:rsidRPr="00EF070C">
        <w:rPr>
          <w:rFonts w:cstheme="minorHAnsi"/>
          <w:b/>
        </w:rPr>
        <w:t>ΕΤΑΙΡΙΚΗ ΚΟΙΝΩΝΙΚΗ ΕΥΘΥΝΗ</w:t>
      </w:r>
    </w:p>
    <w:p w14:paraId="73015EA3" w14:textId="3E76047B" w:rsidR="00542A16" w:rsidRPr="00EF070C" w:rsidRDefault="00542A16" w:rsidP="00EF070C">
      <w:pPr>
        <w:spacing w:after="0" w:line="360" w:lineRule="auto"/>
        <w:jc w:val="both"/>
        <w:rPr>
          <w:rFonts w:cstheme="minorHAnsi"/>
          <w:b/>
        </w:rPr>
      </w:pPr>
      <w:r w:rsidRPr="00EF070C">
        <w:rPr>
          <w:rFonts w:cstheme="minorHAnsi"/>
        </w:rPr>
        <w:lastRenderedPageBreak/>
        <w:t xml:space="preserve">Η Εταιρική Κοινωνική Ευθύνη (ΕΚΕ) αποτελεί την ουσιαστική έκφραση της κοινωνικής υπευθυνότητας της ΑΣΣΕ. </w:t>
      </w:r>
      <w:r w:rsidR="0072364F" w:rsidRPr="00EF070C">
        <w:rPr>
          <w:rFonts w:cstheme="minorHAnsi"/>
        </w:rPr>
        <w:t>Προσπαθώντας να συμβάλλουμε στη έννοια της βιώσιμης ανάπτυξης, μέσα από μία σειρά δράσεων οικονομικής υποστήριξης, προβήκαμε στα ακόλουθα:</w:t>
      </w:r>
    </w:p>
    <w:p w14:paraId="10E47532" w14:textId="5096AA2A" w:rsidR="001D0F32" w:rsidRPr="00EF070C" w:rsidRDefault="008E489D" w:rsidP="00EF070C">
      <w:pPr>
        <w:pStyle w:val="a3"/>
        <w:numPr>
          <w:ilvl w:val="1"/>
          <w:numId w:val="2"/>
        </w:numPr>
        <w:spacing w:after="0" w:line="360" w:lineRule="auto"/>
        <w:jc w:val="both"/>
        <w:rPr>
          <w:rFonts w:cstheme="minorHAnsi"/>
        </w:rPr>
      </w:pPr>
      <w:r w:rsidRPr="00EF070C">
        <w:rPr>
          <w:rFonts w:cstheme="minorHAnsi"/>
          <w:bCs/>
        </w:rPr>
        <w:t xml:space="preserve">Στήριξη </w:t>
      </w:r>
      <w:r w:rsidR="0072364F" w:rsidRPr="00EF070C">
        <w:rPr>
          <w:rFonts w:cstheme="minorHAnsi"/>
          <w:bCs/>
        </w:rPr>
        <w:t xml:space="preserve">των </w:t>
      </w:r>
      <w:r w:rsidRPr="00EF070C">
        <w:rPr>
          <w:rFonts w:cstheme="minorHAnsi"/>
          <w:bCs/>
        </w:rPr>
        <w:t xml:space="preserve">Κοινωνικών Δομών του Δήμου </w:t>
      </w:r>
      <w:r w:rsidR="00AF0583" w:rsidRPr="00EF070C">
        <w:rPr>
          <w:rFonts w:cstheme="minorHAnsi"/>
          <w:bCs/>
        </w:rPr>
        <w:t>Χαλκιδαίων</w:t>
      </w:r>
      <w:r w:rsidRPr="00EF070C">
        <w:rPr>
          <w:rFonts w:cstheme="minorHAnsi"/>
          <w:bCs/>
        </w:rPr>
        <w:t xml:space="preserve"> ΔΟΠΠΑΧ-Απρίλιος 2021</w:t>
      </w:r>
    </w:p>
    <w:p w14:paraId="5C8A14B0" w14:textId="316FA40B" w:rsidR="008E489D" w:rsidRPr="00EF070C" w:rsidRDefault="008E489D" w:rsidP="00EF070C">
      <w:pPr>
        <w:pStyle w:val="a3"/>
        <w:numPr>
          <w:ilvl w:val="1"/>
          <w:numId w:val="2"/>
        </w:numPr>
        <w:spacing w:after="0" w:line="360" w:lineRule="auto"/>
        <w:jc w:val="both"/>
        <w:rPr>
          <w:rFonts w:cstheme="minorHAnsi"/>
        </w:rPr>
      </w:pPr>
      <w:r w:rsidRPr="00EF070C">
        <w:rPr>
          <w:rFonts w:cstheme="minorHAnsi"/>
          <w:bCs/>
        </w:rPr>
        <w:t xml:space="preserve">Στήριξη </w:t>
      </w:r>
      <w:r w:rsidR="00A8353E" w:rsidRPr="00EF070C">
        <w:rPr>
          <w:rFonts w:cstheme="minorHAnsi"/>
          <w:bCs/>
        </w:rPr>
        <w:t>του Παραρτήματος Παιδιών Φθιώτιδας-Απρίλιος 2021</w:t>
      </w:r>
    </w:p>
    <w:p w14:paraId="22F4FEC8" w14:textId="5A7FB884" w:rsidR="00A8353E" w:rsidRPr="00EF070C" w:rsidRDefault="00A8353E" w:rsidP="00EF070C">
      <w:pPr>
        <w:pStyle w:val="a3"/>
        <w:numPr>
          <w:ilvl w:val="1"/>
          <w:numId w:val="2"/>
        </w:numPr>
        <w:spacing w:after="0" w:line="360" w:lineRule="auto"/>
        <w:jc w:val="both"/>
        <w:rPr>
          <w:rFonts w:cstheme="minorHAnsi"/>
        </w:rPr>
      </w:pPr>
      <w:r w:rsidRPr="00EF070C">
        <w:rPr>
          <w:rFonts w:cstheme="minorHAnsi"/>
          <w:bCs/>
        </w:rPr>
        <w:t>Στήριξη του Ορφανοτροφείου Θηλέων Λαμίας-Απρίλιος 2021</w:t>
      </w:r>
    </w:p>
    <w:p w14:paraId="72E24630" w14:textId="5D7A803C" w:rsidR="00A8353E" w:rsidRPr="00EF070C" w:rsidRDefault="00A8353E" w:rsidP="00EF070C">
      <w:pPr>
        <w:pStyle w:val="a3"/>
        <w:numPr>
          <w:ilvl w:val="1"/>
          <w:numId w:val="2"/>
        </w:numPr>
        <w:spacing w:after="0" w:line="360" w:lineRule="auto"/>
        <w:jc w:val="both"/>
        <w:rPr>
          <w:rFonts w:cstheme="minorHAnsi"/>
        </w:rPr>
      </w:pPr>
      <w:r w:rsidRPr="00EF070C">
        <w:rPr>
          <w:rFonts w:cstheme="minorHAnsi"/>
          <w:bCs/>
        </w:rPr>
        <w:t>Στήριξη περιοχών που επλήγησαν από τις καταστροφικές πυρκαγιές- Αύγουστος 2021</w:t>
      </w:r>
      <w:r w:rsidR="0072364F" w:rsidRPr="00EF070C">
        <w:rPr>
          <w:rFonts w:cstheme="minorHAnsi"/>
          <w:bCs/>
        </w:rPr>
        <w:t xml:space="preserve"> (Βόρεια Εύβοια)</w:t>
      </w:r>
    </w:p>
    <w:p w14:paraId="309B89F5" w14:textId="49E1B59F" w:rsidR="00A8353E" w:rsidRPr="00EF070C" w:rsidRDefault="00A8353E" w:rsidP="00EF070C">
      <w:pPr>
        <w:pStyle w:val="a3"/>
        <w:numPr>
          <w:ilvl w:val="1"/>
          <w:numId w:val="2"/>
        </w:numPr>
        <w:spacing w:after="0" w:line="360" w:lineRule="auto"/>
        <w:jc w:val="both"/>
        <w:rPr>
          <w:rFonts w:cstheme="minorHAnsi"/>
        </w:rPr>
      </w:pPr>
      <w:r w:rsidRPr="00EF070C">
        <w:rPr>
          <w:rFonts w:cstheme="minorHAnsi"/>
        </w:rPr>
        <w:t xml:space="preserve">Στήριξη της </w:t>
      </w:r>
      <w:r w:rsidR="00542A16" w:rsidRPr="00EF070C">
        <w:rPr>
          <w:rFonts w:cstheme="minorHAnsi"/>
        </w:rPr>
        <w:t>Π</w:t>
      </w:r>
      <w:r w:rsidR="00542A16" w:rsidRPr="00EF070C">
        <w:rPr>
          <w:rFonts w:cstheme="minorHAnsi"/>
          <w:bCs/>
        </w:rPr>
        <w:t>ροσκυνηματικής</w:t>
      </w:r>
      <w:r w:rsidRPr="00EF070C">
        <w:rPr>
          <w:rFonts w:cstheme="minorHAnsi"/>
          <w:bCs/>
        </w:rPr>
        <w:t xml:space="preserve"> εκδρομής στον </w:t>
      </w:r>
      <w:r w:rsidR="00542A16" w:rsidRPr="00EF070C">
        <w:rPr>
          <w:rFonts w:cstheme="minorHAnsi"/>
          <w:bCs/>
        </w:rPr>
        <w:t>Άγιο</w:t>
      </w:r>
      <w:r w:rsidRPr="00EF070C">
        <w:rPr>
          <w:rFonts w:cstheme="minorHAnsi"/>
          <w:bCs/>
        </w:rPr>
        <w:t xml:space="preserve"> Ιωάννη τον Ρώσο</w:t>
      </w:r>
      <w:r w:rsidRPr="00EF070C">
        <w:rPr>
          <w:rFonts w:cstheme="minorHAnsi"/>
        </w:rPr>
        <w:t xml:space="preserve"> - Σεπτέμβριος 2021</w:t>
      </w:r>
    </w:p>
    <w:p w14:paraId="3B7AC1FC" w14:textId="77777777" w:rsidR="0072364F" w:rsidRPr="00EF070C" w:rsidRDefault="0072364F" w:rsidP="00EF070C">
      <w:pPr>
        <w:pStyle w:val="a3"/>
        <w:spacing w:after="0" w:line="360" w:lineRule="auto"/>
        <w:ind w:left="1080"/>
        <w:jc w:val="both"/>
        <w:rPr>
          <w:rFonts w:cstheme="minorHAnsi"/>
        </w:rPr>
      </w:pPr>
    </w:p>
    <w:p w14:paraId="3F96784E" w14:textId="1D96C11A" w:rsidR="0072364F" w:rsidRPr="00EF070C" w:rsidRDefault="0072364F" w:rsidP="00EF070C">
      <w:pPr>
        <w:pStyle w:val="a3"/>
        <w:numPr>
          <w:ilvl w:val="0"/>
          <w:numId w:val="2"/>
        </w:numPr>
        <w:spacing w:after="0" w:line="360" w:lineRule="auto"/>
        <w:jc w:val="both"/>
        <w:rPr>
          <w:rFonts w:cstheme="minorHAnsi"/>
        </w:rPr>
      </w:pPr>
      <w:r w:rsidRPr="00EF070C">
        <w:rPr>
          <w:rFonts w:cstheme="minorHAnsi"/>
        </w:rPr>
        <w:t>Η ΑΣΣΕ συμμετέχει ενεργά στην επιτροπή «ΜΠΕΝΟΥ» για την διαχείριση των προγραμμάτων αποκατάστασης των συνεπειών από την πυρκαγιά στην βόρεια Εύβοια</w:t>
      </w:r>
    </w:p>
    <w:p w14:paraId="70D6936A" w14:textId="77777777" w:rsidR="00A8353E" w:rsidRPr="00EF070C" w:rsidRDefault="00A8353E" w:rsidP="00EF070C">
      <w:pPr>
        <w:pStyle w:val="a3"/>
        <w:spacing w:after="0" w:line="360" w:lineRule="auto"/>
        <w:ind w:left="1080"/>
        <w:jc w:val="both"/>
        <w:rPr>
          <w:rFonts w:cstheme="minorHAnsi"/>
        </w:rPr>
      </w:pPr>
    </w:p>
    <w:p w14:paraId="51E09283" w14:textId="282FB9FB" w:rsidR="00D31DEB" w:rsidRPr="00EF070C" w:rsidRDefault="00D31DEB" w:rsidP="00EF070C">
      <w:pPr>
        <w:spacing w:after="0" w:line="360" w:lineRule="auto"/>
        <w:jc w:val="both"/>
        <w:rPr>
          <w:rFonts w:cstheme="minorHAnsi"/>
        </w:rPr>
      </w:pPr>
      <w:r w:rsidRPr="00EF070C">
        <w:rPr>
          <w:rFonts w:cstheme="minorHAnsi"/>
        </w:rPr>
        <w:br w:type="page"/>
      </w:r>
    </w:p>
    <w:sectPr w:rsidR="00D31DEB" w:rsidRPr="00EF070C" w:rsidSect="009002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9.75pt;height:9.75pt" o:bullet="t">
        <v:imagedata r:id="rId1" o:title="BD21298_"/>
      </v:shape>
    </w:pict>
  </w:numPicBullet>
  <w:abstractNum w:abstractNumId="0" w15:restartNumberingAfterBreak="0">
    <w:nsid w:val="147206C4"/>
    <w:multiLevelType w:val="hybridMultilevel"/>
    <w:tmpl w:val="85CA2C78"/>
    <w:lvl w:ilvl="0" w:tplc="F6F2241A">
      <w:start w:val="1"/>
      <w:numFmt w:val="bullet"/>
      <w:lvlText w:val=""/>
      <w:lvlPicBulletId w:val="0"/>
      <w:lvlJc w:val="left"/>
      <w:pPr>
        <w:ind w:left="720" w:hanging="360"/>
      </w:pPr>
      <w:rPr>
        <w:rFonts w:ascii="Symbol" w:hAnsi="Symbol" w:hint="default"/>
        <w:color w:val="auto"/>
      </w:rPr>
    </w:lvl>
    <w:lvl w:ilvl="1" w:tplc="F6F2241A">
      <w:start w:val="1"/>
      <w:numFmt w:val="bullet"/>
      <w:lvlText w:val=""/>
      <w:lvlPicBulletId w:val="0"/>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D170E7"/>
    <w:multiLevelType w:val="hybridMultilevel"/>
    <w:tmpl w:val="4E4AF82C"/>
    <w:lvl w:ilvl="0" w:tplc="F6F2241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0454F07"/>
    <w:multiLevelType w:val="hybridMultilevel"/>
    <w:tmpl w:val="DE504D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770390C"/>
    <w:multiLevelType w:val="multilevel"/>
    <w:tmpl w:val="905822BA"/>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698C64FD"/>
    <w:multiLevelType w:val="hybridMultilevel"/>
    <w:tmpl w:val="1A2EB0F0"/>
    <w:lvl w:ilvl="0" w:tplc="74F2EBC4">
      <w:start w:val="1"/>
      <w:numFmt w:val="decimal"/>
      <w:lvlText w:val="%1."/>
      <w:lvlJc w:val="left"/>
      <w:pPr>
        <w:tabs>
          <w:tab w:val="num" w:pos="720"/>
        </w:tabs>
        <w:ind w:left="720" w:hanging="360"/>
      </w:pPr>
    </w:lvl>
    <w:lvl w:ilvl="1" w:tplc="767012E0" w:tentative="1">
      <w:start w:val="1"/>
      <w:numFmt w:val="decimal"/>
      <w:lvlText w:val="%2."/>
      <w:lvlJc w:val="left"/>
      <w:pPr>
        <w:tabs>
          <w:tab w:val="num" w:pos="1440"/>
        </w:tabs>
        <w:ind w:left="1440" w:hanging="360"/>
      </w:pPr>
    </w:lvl>
    <w:lvl w:ilvl="2" w:tplc="8A6E2202" w:tentative="1">
      <w:start w:val="1"/>
      <w:numFmt w:val="decimal"/>
      <w:lvlText w:val="%3."/>
      <w:lvlJc w:val="left"/>
      <w:pPr>
        <w:tabs>
          <w:tab w:val="num" w:pos="2160"/>
        </w:tabs>
        <w:ind w:left="2160" w:hanging="360"/>
      </w:pPr>
    </w:lvl>
    <w:lvl w:ilvl="3" w:tplc="14B83AFE" w:tentative="1">
      <w:start w:val="1"/>
      <w:numFmt w:val="decimal"/>
      <w:lvlText w:val="%4."/>
      <w:lvlJc w:val="left"/>
      <w:pPr>
        <w:tabs>
          <w:tab w:val="num" w:pos="2880"/>
        </w:tabs>
        <w:ind w:left="2880" w:hanging="360"/>
      </w:pPr>
    </w:lvl>
    <w:lvl w:ilvl="4" w:tplc="9FD41D2C" w:tentative="1">
      <w:start w:val="1"/>
      <w:numFmt w:val="decimal"/>
      <w:lvlText w:val="%5."/>
      <w:lvlJc w:val="left"/>
      <w:pPr>
        <w:tabs>
          <w:tab w:val="num" w:pos="3600"/>
        </w:tabs>
        <w:ind w:left="3600" w:hanging="360"/>
      </w:pPr>
    </w:lvl>
    <w:lvl w:ilvl="5" w:tplc="757ED1EE" w:tentative="1">
      <w:start w:val="1"/>
      <w:numFmt w:val="decimal"/>
      <w:lvlText w:val="%6."/>
      <w:lvlJc w:val="left"/>
      <w:pPr>
        <w:tabs>
          <w:tab w:val="num" w:pos="4320"/>
        </w:tabs>
        <w:ind w:left="4320" w:hanging="360"/>
      </w:pPr>
    </w:lvl>
    <w:lvl w:ilvl="6" w:tplc="37787C38" w:tentative="1">
      <w:start w:val="1"/>
      <w:numFmt w:val="decimal"/>
      <w:lvlText w:val="%7."/>
      <w:lvlJc w:val="left"/>
      <w:pPr>
        <w:tabs>
          <w:tab w:val="num" w:pos="5040"/>
        </w:tabs>
        <w:ind w:left="5040" w:hanging="360"/>
      </w:pPr>
    </w:lvl>
    <w:lvl w:ilvl="7" w:tplc="D4F67076" w:tentative="1">
      <w:start w:val="1"/>
      <w:numFmt w:val="decimal"/>
      <w:lvlText w:val="%8."/>
      <w:lvlJc w:val="left"/>
      <w:pPr>
        <w:tabs>
          <w:tab w:val="num" w:pos="5760"/>
        </w:tabs>
        <w:ind w:left="5760" w:hanging="360"/>
      </w:pPr>
    </w:lvl>
    <w:lvl w:ilvl="8" w:tplc="EDF096BE" w:tentative="1">
      <w:start w:val="1"/>
      <w:numFmt w:val="decimal"/>
      <w:lvlText w:val="%9."/>
      <w:lvlJc w:val="left"/>
      <w:pPr>
        <w:tabs>
          <w:tab w:val="num" w:pos="6480"/>
        </w:tabs>
        <w:ind w:left="6480" w:hanging="360"/>
      </w:pPr>
    </w:lvl>
  </w:abstractNum>
  <w:abstractNum w:abstractNumId="5" w15:restartNumberingAfterBreak="0">
    <w:nsid w:val="743576B2"/>
    <w:multiLevelType w:val="hybridMultilevel"/>
    <w:tmpl w:val="EB640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16"/>
    <w:rsid w:val="00017ED2"/>
    <w:rsid w:val="00106B11"/>
    <w:rsid w:val="001525AC"/>
    <w:rsid w:val="00183DE1"/>
    <w:rsid w:val="001A4C7E"/>
    <w:rsid w:val="001D0F32"/>
    <w:rsid w:val="002D3DFC"/>
    <w:rsid w:val="002D537A"/>
    <w:rsid w:val="004213D1"/>
    <w:rsid w:val="00440877"/>
    <w:rsid w:val="00542A16"/>
    <w:rsid w:val="00613002"/>
    <w:rsid w:val="00614E16"/>
    <w:rsid w:val="006E1D44"/>
    <w:rsid w:val="0072364F"/>
    <w:rsid w:val="00885402"/>
    <w:rsid w:val="008E489D"/>
    <w:rsid w:val="0096222F"/>
    <w:rsid w:val="009C70CB"/>
    <w:rsid w:val="00A8353E"/>
    <w:rsid w:val="00AF0583"/>
    <w:rsid w:val="00B35793"/>
    <w:rsid w:val="00BD4D82"/>
    <w:rsid w:val="00D31DEB"/>
    <w:rsid w:val="00E03A87"/>
    <w:rsid w:val="00EF070C"/>
    <w:rsid w:val="00F95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8062"/>
  <w15:chartTrackingRefBased/>
  <w15:docId w15:val="{AD92F698-C84B-422E-AFD0-3DDD0040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D82"/>
    <w:pPr>
      <w:ind w:left="720"/>
      <w:contextualSpacing/>
    </w:pPr>
  </w:style>
  <w:style w:type="character" w:styleId="a4">
    <w:name w:val="Emphasis"/>
    <w:basedOn w:val="a0"/>
    <w:uiPriority w:val="20"/>
    <w:qFormat/>
    <w:rsid w:val="004213D1"/>
    <w:rPr>
      <w:i/>
      <w:iCs/>
    </w:rPr>
  </w:style>
  <w:style w:type="character" w:styleId="-">
    <w:name w:val="Hyperlink"/>
    <w:basedOn w:val="a0"/>
    <w:uiPriority w:val="99"/>
    <w:unhideWhenUsed/>
    <w:rsid w:val="009C70CB"/>
    <w:rPr>
      <w:color w:val="0000FF"/>
      <w:u w:val="single"/>
    </w:rPr>
  </w:style>
  <w:style w:type="paragraph" w:styleId="a5">
    <w:name w:val="No Spacing"/>
    <w:uiPriority w:val="1"/>
    <w:qFormat/>
    <w:rsid w:val="001A4C7E"/>
    <w:pPr>
      <w:spacing w:after="0" w:line="240" w:lineRule="auto"/>
    </w:pPr>
  </w:style>
  <w:style w:type="paragraph" w:styleId="Web">
    <w:name w:val="Normal (Web)"/>
    <w:basedOn w:val="a"/>
    <w:uiPriority w:val="99"/>
    <w:semiHidden/>
    <w:unhideWhenUsed/>
    <w:rsid w:val="00D31DE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0">
    <w:name w:val="Normal0"/>
    <w:rsid w:val="00D31DEB"/>
    <w:pPr>
      <w:spacing w:after="0" w:line="276" w:lineRule="auto"/>
    </w:pPr>
    <w:rPr>
      <w:rFonts w:ascii="Arial" w:eastAsia="Arial" w:hAnsi="Arial" w:cs="Arial"/>
      <w:lang w:val="en-GB" w:eastAsia="lv-LV"/>
    </w:rPr>
  </w:style>
  <w:style w:type="paragraph" w:customStyle="1" w:styleId="xmsonormal">
    <w:name w:val="x_msonormal"/>
    <w:basedOn w:val="a"/>
    <w:rsid w:val="001525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Unresolved Mention"/>
    <w:basedOn w:val="a0"/>
    <w:uiPriority w:val="99"/>
    <w:semiHidden/>
    <w:unhideWhenUsed/>
    <w:rsid w:val="00F9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99504">
      <w:bodyDiv w:val="1"/>
      <w:marLeft w:val="0"/>
      <w:marRight w:val="0"/>
      <w:marTop w:val="0"/>
      <w:marBottom w:val="0"/>
      <w:divBdr>
        <w:top w:val="none" w:sz="0" w:space="0" w:color="auto"/>
        <w:left w:val="none" w:sz="0" w:space="0" w:color="auto"/>
        <w:bottom w:val="none" w:sz="0" w:space="0" w:color="auto"/>
        <w:right w:val="none" w:sz="0" w:space="0" w:color="auto"/>
      </w:divBdr>
    </w:div>
    <w:div w:id="1211500578">
      <w:bodyDiv w:val="1"/>
      <w:marLeft w:val="0"/>
      <w:marRight w:val="0"/>
      <w:marTop w:val="0"/>
      <w:marBottom w:val="0"/>
      <w:divBdr>
        <w:top w:val="none" w:sz="0" w:space="0" w:color="auto"/>
        <w:left w:val="none" w:sz="0" w:space="0" w:color="auto"/>
        <w:bottom w:val="none" w:sz="0" w:space="0" w:color="auto"/>
        <w:right w:val="none" w:sz="0" w:space="0" w:color="auto"/>
      </w:divBdr>
    </w:div>
    <w:div w:id="1734770523">
      <w:bodyDiv w:val="1"/>
      <w:marLeft w:val="0"/>
      <w:marRight w:val="0"/>
      <w:marTop w:val="0"/>
      <w:marBottom w:val="0"/>
      <w:divBdr>
        <w:top w:val="none" w:sz="0" w:space="0" w:color="auto"/>
        <w:left w:val="none" w:sz="0" w:space="0" w:color="auto"/>
        <w:bottom w:val="none" w:sz="0" w:space="0" w:color="auto"/>
        <w:right w:val="none" w:sz="0" w:space="0" w:color="auto"/>
      </w:divBdr>
    </w:div>
    <w:div w:id="20080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tecentralgreece.gr" TargetMode="External"/><Relationship Id="rId5" Type="http://schemas.openxmlformats.org/officeDocument/2006/relationships/hyperlink" Target="http://agrifoodcentralgreece.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5317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ΧΑΡΑΛΑΜΠΟΣ ΚΑΡΑΒΑΣ</dc:creator>
  <cp:keywords/>
  <dc:description/>
  <cp:lastModifiedBy>ΧΑΡΑΛΑΜΠΟΣ ΚΑΡΑΒΑΣ</cp:lastModifiedBy>
  <cp:revision>2</cp:revision>
  <dcterms:created xsi:type="dcterms:W3CDTF">2021-12-16T09:53:00Z</dcterms:created>
  <dcterms:modified xsi:type="dcterms:W3CDTF">2021-12-16T09:53:00Z</dcterms:modified>
</cp:coreProperties>
</file>